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3A04FA" w:rsidRPr="003A04FA" w:rsidTr="00D006A3">
        <w:trPr>
          <w:trHeight w:val="300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№3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муниципальной программе 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Социально-экономическое развитие территории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Default="003A04FA" w:rsidP="00D00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="00D006A3"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Владимирского сельского</w:t>
            </w:r>
            <w:r w:rsidR="00D006A3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поселения» на 2024-2028гг.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  <w:p w:rsidR="00D006A3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D006A3" w:rsidRPr="003A04FA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РЕСУРСНОЕ ОБЕСПЕЧЕНИЕ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МУНИЦИПАЛЬНОЙ ПРОГРАММЫ «СОЦИАЛЬНО-ЭКОНОМИЧЕСКОЕ РАЗВИТИЕ СЕЛЬСКОГО ПОСЕЛЕНИЯ» ЗА СЧЕТ СРЕДСТВ, ПРЕДУСМОТРЕННЫХ В БЮДЖЕТЕ ВЛАДИМИРСКОГО СЕЛЬСКОГО ПОСЕЛЕНИЯ</w:t>
            </w:r>
          </w:p>
        </w:tc>
      </w:tr>
    </w:tbl>
    <w:p w:rsidR="004A597A" w:rsidRDefault="004A597A" w:rsidP="00D006A3"/>
    <w:p w:rsidR="000C5AA9" w:rsidRDefault="000C5AA9" w:rsidP="00D006A3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73"/>
        <w:gridCol w:w="1875"/>
        <w:gridCol w:w="2098"/>
        <w:gridCol w:w="1241"/>
        <w:gridCol w:w="1309"/>
        <w:gridCol w:w="1282"/>
        <w:gridCol w:w="1309"/>
        <w:gridCol w:w="1458"/>
        <w:gridCol w:w="1329"/>
      </w:tblGrid>
      <w:tr w:rsidR="000332A1" w:rsidRPr="000332A1" w:rsidTr="000332A1">
        <w:trPr>
          <w:trHeight w:val="435"/>
        </w:trPr>
        <w:tc>
          <w:tcPr>
            <w:tcW w:w="3314" w:type="dxa"/>
            <w:vMerge w:val="restart"/>
            <w:hideMark/>
          </w:tcPr>
          <w:p w:rsidR="000332A1" w:rsidRPr="000332A1" w:rsidRDefault="000332A1" w:rsidP="000332A1">
            <w:r w:rsidRPr="000332A1">
              <w:t>Наименование программы, подпрограммы, основного мероприятия, мероприятия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 w:rsidP="000332A1">
            <w:r w:rsidRPr="000332A1">
              <w:t>Ответственный исполнитель, соисполнители, участники</w:t>
            </w:r>
          </w:p>
        </w:tc>
        <w:tc>
          <w:tcPr>
            <w:tcW w:w="2167" w:type="dxa"/>
            <w:vMerge w:val="restart"/>
            <w:hideMark/>
          </w:tcPr>
          <w:p w:rsidR="000332A1" w:rsidRPr="000332A1" w:rsidRDefault="000332A1" w:rsidP="000332A1">
            <w:r w:rsidRPr="000332A1">
              <w:t>Источники финансирования</w:t>
            </w:r>
          </w:p>
        </w:tc>
        <w:tc>
          <w:tcPr>
            <w:tcW w:w="9438" w:type="dxa"/>
            <w:gridSpan w:val="6"/>
            <w:hideMark/>
          </w:tcPr>
          <w:p w:rsidR="000332A1" w:rsidRPr="000332A1" w:rsidRDefault="000332A1" w:rsidP="000332A1">
            <w:r w:rsidRPr="000332A1">
              <w:t>Расходы (тыс. руб.), годы</w:t>
            </w:r>
          </w:p>
        </w:tc>
      </w:tr>
      <w:tr w:rsidR="000332A1" w:rsidRPr="000332A1" w:rsidTr="000332A1">
        <w:trPr>
          <w:trHeight w:val="630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vMerge/>
            <w:hideMark/>
          </w:tcPr>
          <w:p w:rsidR="000332A1" w:rsidRPr="000332A1" w:rsidRDefault="000332A1"/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2024г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2025г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2026г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2027г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2028г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hideMark/>
          </w:tcPr>
          <w:p w:rsidR="000332A1" w:rsidRPr="000332A1" w:rsidRDefault="000332A1" w:rsidP="000332A1">
            <w:r w:rsidRPr="000332A1">
              <w:t>1</w:t>
            </w:r>
          </w:p>
        </w:tc>
        <w:tc>
          <w:tcPr>
            <w:tcW w:w="1941" w:type="dxa"/>
            <w:hideMark/>
          </w:tcPr>
          <w:p w:rsidR="000332A1" w:rsidRPr="000332A1" w:rsidRDefault="000332A1" w:rsidP="000332A1">
            <w:r w:rsidRPr="000332A1">
              <w:t>2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3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4</w:t>
            </w:r>
            <w:bookmarkStart w:id="0" w:name="_GoBack"/>
            <w:bookmarkEnd w:id="0"/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5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7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8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r w:rsidRPr="000332A1">
              <w:t>9</w:t>
            </w:r>
          </w:p>
        </w:tc>
      </w:tr>
      <w:tr w:rsidR="000332A1" w:rsidRPr="000332A1" w:rsidTr="000332A1">
        <w:trPr>
          <w:trHeight w:val="60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Программа «Социально-экономическое развитие территории сельского поселения на 2024-2028гг.»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 w:rsidP="000332A1">
            <w:r w:rsidRPr="000332A1">
              <w:t>Администрация Владимирского с/п, МКУК « КДЦ д. Владимировка»</w:t>
            </w:r>
          </w:p>
        </w:tc>
        <w:tc>
          <w:tcPr>
            <w:tcW w:w="2167" w:type="dxa"/>
            <w:hideMark/>
          </w:tcPr>
          <w:p w:rsidR="000332A1" w:rsidRPr="000332A1" w:rsidRDefault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16 158,2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16 372,4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10 083,0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9 747,9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9 747,9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62 109,4</w:t>
            </w:r>
          </w:p>
        </w:tc>
      </w:tr>
      <w:tr w:rsidR="000332A1" w:rsidRPr="000332A1" w:rsidTr="000332A1">
        <w:trPr>
          <w:trHeight w:val="108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>
            <w:r w:rsidRPr="000332A1">
              <w:t>Местный бюджет (далее – МБ)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13 839,5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12 654,7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9 410,3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9 065,2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9 065,2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54 034,9</w:t>
            </w:r>
          </w:p>
        </w:tc>
      </w:tr>
      <w:tr w:rsidR="000332A1" w:rsidRPr="000332A1" w:rsidTr="000332A1">
        <w:trPr>
          <w:trHeight w:val="142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>
            <w:r w:rsidRPr="000332A1"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1 267,6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2 392,0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3 659,6</w:t>
            </w:r>
          </w:p>
        </w:tc>
      </w:tr>
      <w:tr w:rsidR="000332A1" w:rsidRPr="000332A1" w:rsidTr="000332A1">
        <w:trPr>
          <w:trHeight w:val="18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>
            <w:r w:rsidRPr="000332A1"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841,0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1 075,7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400,7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400,7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400,7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3 118,8</w:t>
            </w:r>
          </w:p>
        </w:tc>
      </w:tr>
      <w:tr w:rsidR="000332A1" w:rsidRPr="000332A1" w:rsidTr="000332A1">
        <w:trPr>
          <w:trHeight w:val="198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>
            <w:r w:rsidRPr="000332A1"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210,1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250,0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272,0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282,0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282,0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1 296,1</w:t>
            </w:r>
          </w:p>
        </w:tc>
      </w:tr>
      <w:tr w:rsidR="000332A1" w:rsidRPr="000332A1" w:rsidTr="000332A1">
        <w:trPr>
          <w:trHeight w:val="184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>
            <w:r w:rsidRPr="000332A1">
              <w:t>Иные источники, предусмотренные в местном бюджете (далее - ИИ) - при наличии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495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Подпрограмма 1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9 001,5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9 455,6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9 498,6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9 167,6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9 167,6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46 290,9</w:t>
            </w:r>
          </w:p>
        </w:tc>
      </w:tr>
      <w:tr w:rsidR="000332A1" w:rsidRPr="000332A1" w:rsidTr="000332A1">
        <w:trPr>
          <w:trHeight w:val="135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  <w:r w:rsidRPr="000332A1">
              <w:rPr>
                <w:b/>
                <w:bCs/>
                <w:i/>
                <w:iCs/>
                <w:u w:val="single"/>
              </w:rPr>
              <w:t>«Обеспечение деятельности главы Владимирского сельского поселения и администрации Владимирского сельского поселения  на 2024-2028 гг.»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7 523,1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9 204,9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9 225,9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8 884,9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8 884,9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43 723,7</w:t>
            </w:r>
          </w:p>
        </w:tc>
      </w:tr>
      <w:tr w:rsidR="000332A1" w:rsidRPr="000332A1" w:rsidTr="000332A1">
        <w:trPr>
          <w:trHeight w:val="39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1 267,6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1 267,6</w:t>
            </w:r>
          </w:p>
        </w:tc>
      </w:tr>
      <w:tr w:rsidR="000332A1" w:rsidRPr="000332A1" w:rsidTr="000332A1">
        <w:trPr>
          <w:trHeight w:val="39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0,7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0,7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0,7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3,5</w:t>
            </w:r>
          </w:p>
        </w:tc>
      </w:tr>
      <w:tr w:rsidR="000332A1" w:rsidRPr="000332A1" w:rsidTr="000332A1">
        <w:trPr>
          <w:trHeight w:val="39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210,1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250,0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272,0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282,0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282,0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1 296,1</w:t>
            </w:r>
          </w:p>
        </w:tc>
      </w:tr>
      <w:tr w:rsidR="000332A1" w:rsidRPr="000332A1" w:rsidTr="000332A1">
        <w:trPr>
          <w:trHeight w:val="39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мероприятие1.1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6 049,3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5 773,3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5 816,3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5 485,3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5 485,3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28 609,5</w:t>
            </w:r>
          </w:p>
        </w:tc>
      </w:tr>
      <w:tr w:rsidR="000332A1" w:rsidRPr="000332A1" w:rsidTr="000332A1">
        <w:trPr>
          <w:trHeight w:val="129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lastRenderedPageBreak/>
              <w:t>«Обеспечение деятельности главы сельского поселения и Администрации сельского поселения»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4 978,4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5 522,6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5 543,6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5 202,6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5 202,6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26 449,8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860,1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860,1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0,7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0,7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0,7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3,5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210,1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250,0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272,0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282,0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282,0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1 296,1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1.2.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0,5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8,5</w:t>
            </w:r>
          </w:p>
        </w:tc>
      </w:tr>
      <w:tr w:rsidR="000332A1" w:rsidRPr="000332A1" w:rsidTr="000332A1">
        <w:trPr>
          <w:trHeight w:val="96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«Управление муниципальным долгом   сельского поселения»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0,5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2,0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2,0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8,5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1.3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182,9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225,6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225,6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225,6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225,6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1 085,3</w:t>
            </w:r>
          </w:p>
        </w:tc>
      </w:tr>
      <w:tr w:rsidR="000332A1" w:rsidRPr="000332A1" w:rsidTr="000332A1">
        <w:trPr>
          <w:trHeight w:val="145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182,9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225,6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225,6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225,6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225,6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1 085,3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1.4.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117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lastRenderedPageBreak/>
              <w:t>«Повышение квалификации муниципальных служащих»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 xml:space="preserve"> Основное мероприятие  1.5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88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«Управление средствами резервного фонда администрации сельских поселений»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555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 1.6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2 768,8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3 454,7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3 454,7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3 454,7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3 454,7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16 587,6</w:t>
            </w:r>
          </w:p>
        </w:tc>
      </w:tr>
      <w:tr w:rsidR="000332A1" w:rsidRPr="000332A1" w:rsidTr="000332A1">
        <w:trPr>
          <w:trHeight w:val="178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значения, в соответствии с заключенными соглашениями» 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2 361,3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3 454,7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3 454,7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3 454,7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3 454,7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16 180,1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407,5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407,5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112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lastRenderedPageBreak/>
              <w:t>Подпрограмма 2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3,6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4,6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3,6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3,6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9,6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25,0</w:t>
            </w:r>
          </w:p>
        </w:tc>
      </w:tr>
      <w:tr w:rsidR="000332A1" w:rsidRPr="000332A1" w:rsidTr="000332A1">
        <w:trPr>
          <w:trHeight w:val="108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«Повышение эффективности бюджетных расходов Владимирского сельского поселения на 2024-2028 гг.»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3,6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3,6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3,6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3,6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19,0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 xml:space="preserve"> Основное мероприятие 2.1. «Информационные технологии в управлении»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19,0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3,6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4,6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3,6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3,6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3,6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19,0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Подпрограмма 3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2 781,3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2 726,2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408,2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404,1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404,1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6 723,9</w:t>
            </w:r>
          </w:p>
        </w:tc>
      </w:tr>
      <w:tr w:rsidR="000332A1" w:rsidRPr="000332A1" w:rsidTr="000332A1">
        <w:trPr>
          <w:trHeight w:val="145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«Развитие инфраструктуры на территории сельского поселения на 2024-2028 гг.»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2 781,3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640,9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8,2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4,1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4,1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3 438,6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1 938,3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1 938,3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147,0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400,0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400,0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400,0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1 347,0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lastRenderedPageBreak/>
              <w:t>Основное мероприятие 3.1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2 357,2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2 037,2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4 394,4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«Ремонт и содержание автомобильных дорог»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2 357,2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585,6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2 942,8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1 451,6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1 451,6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 xml:space="preserve"> Основное мероприятие 3.2.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94,1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170,0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408,2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404,1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404,1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1 480,5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 xml:space="preserve"> «Организация благоустройства территории поселения»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94,1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23,0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8,2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4,1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4,1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133,5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147,0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400,0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400,0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400,0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1 347,0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 xml:space="preserve"> Основное мероприятие 3.3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330,0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519,0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849,0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«Организация водоснабжения населения»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330,0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32,3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362,3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486,7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486,7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 xml:space="preserve"> Основное мероприятие 3.4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111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«Создание мест (площадок) накопления твердых коммунальных отходов»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Подпрограмма 4 «Обеспечение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109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4.1.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96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Основное мероприятие 4.2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9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lastRenderedPageBreak/>
              <w:t xml:space="preserve">Подпрограмма 5 «Обеспечение комплексных мер безопасности на территории Владимирского сельского </w:t>
            </w:r>
            <w:proofErr w:type="gramStart"/>
            <w:r w:rsidRPr="000332A1">
              <w:rPr>
                <w:b/>
                <w:bCs/>
                <w:u w:val="single"/>
              </w:rPr>
              <w:t>поселения  на</w:t>
            </w:r>
            <w:proofErr w:type="gramEnd"/>
            <w:r w:rsidRPr="000332A1">
              <w:rPr>
                <w:b/>
                <w:bCs/>
                <w:u w:val="single"/>
              </w:rPr>
              <w:t xml:space="preserve"> 2024-2028гг.»  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</w:tr>
      <w:tr w:rsidR="000332A1" w:rsidRPr="000332A1" w:rsidTr="000332A1">
        <w:trPr>
          <w:trHeight w:val="118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5.1.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100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5.2.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120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 xml:space="preserve">Подпрограмма 6 </w:t>
            </w: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Администрация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4 371,8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4 186,0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172,6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172,6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172,6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9 075,6</w:t>
            </w:r>
          </w:p>
        </w:tc>
      </w:tr>
      <w:tr w:rsidR="000332A1" w:rsidRPr="000332A1" w:rsidTr="000332A1">
        <w:trPr>
          <w:trHeight w:val="93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  <w:r w:rsidRPr="000332A1">
              <w:rPr>
                <w:b/>
                <w:bCs/>
                <w:i/>
                <w:iCs/>
                <w:u w:val="single"/>
              </w:rPr>
              <w:lastRenderedPageBreak/>
              <w:t xml:space="preserve">«Развитие сферы культуры и спорта на территории  Владимирского сельского поселения  на 2024-2028гг.» </w:t>
            </w: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Владимирского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3 531,5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2 804,3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172,6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172,6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172,6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6 853,6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с/п.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453,7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453,7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 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840,3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928,0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1 768,3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 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 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675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Основное мероприятие 6.1.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 w:rsidP="000332A1">
            <w:r w:rsidRPr="000332A1">
              <w:t>МКУК « КДЦ д. Владимировка»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3 624,1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3 624,1</w:t>
            </w:r>
          </w:p>
        </w:tc>
      </w:tr>
      <w:tr w:rsidR="000332A1" w:rsidRPr="000332A1" w:rsidTr="000332A1">
        <w:trPr>
          <w:trHeight w:val="12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 Расходы, направленные на организацию досуга и обеспечение жителей услугами организаций культуры, организации библиотечного обслуживания»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3 418,1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3 418,1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206,0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206,0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615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Основное мероприятие 6.2.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 w:rsidP="000332A1">
            <w:r w:rsidRPr="000332A1">
              <w:t>Администрация Владимирского с/п, МКУК « КДЦ д. Владимировка»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229,7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60,0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289,7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«Обеспечение условий для развития на территории  сельского поселения физической культуры и массового спорта»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35,7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11,0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46,7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194,0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49,0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243,0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735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Основное мероприятие 6.3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 w:rsidP="000332A1">
            <w:r w:rsidRPr="000332A1">
              <w:t>МКУК « КДЦ д. Владимировка»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518,0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518,0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"Место где живут таланты"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77,7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77,7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440,3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440,3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780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Основное мероприятие 6.4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 w:rsidP="000332A1">
            <w:r w:rsidRPr="000332A1">
              <w:t>МКУК « КДЦ д. Владимировка»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4 126,0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172,6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172,6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172,6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4 643,8</w:t>
            </w:r>
          </w:p>
        </w:tc>
      </w:tr>
      <w:tr w:rsidR="000332A1" w:rsidRPr="000332A1" w:rsidTr="000332A1">
        <w:trPr>
          <w:trHeight w:val="12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 Расходы, направленные на организацию досуга и обеспечение жителей услугами организаций культуры»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2 793,3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172,6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172,6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172,6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3 311,1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453,7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453,7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879,0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879,0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615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Подпрограмма 7.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 w:rsidP="000332A1">
            <w:r w:rsidRPr="000332A1">
              <w:t>Администрация Владимирского с/п, МКУК « КДЦ д. Владимировка»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105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«Энергосбережение и повышение энергетической эффективности на территории сельских поселений на 2024-2028 гг.»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i/>
                <w:iCs/>
              </w:rPr>
            </w:pPr>
            <w:r w:rsidRPr="000332A1">
              <w:rPr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7.1.</w:t>
            </w: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Администрация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115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lastRenderedPageBreak/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Владимирского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с/п.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 xml:space="preserve"> 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 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 </w:t>
            </w: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 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Подпрограмма 8.</w:t>
            </w: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Администрация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9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  <w:r w:rsidRPr="000332A1">
              <w:rPr>
                <w:b/>
                <w:bCs/>
                <w:u w:val="single"/>
              </w:rPr>
              <w:t>«Использование и охрана земель муниципального образования Владимирского сельского поселения на 2022-2028 гг.»</w:t>
            </w: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Владимирского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9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с/п.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9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 xml:space="preserve"> 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9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 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90"/>
        </w:trPr>
        <w:tc>
          <w:tcPr>
            <w:tcW w:w="3314" w:type="dxa"/>
            <w:vMerge/>
            <w:hideMark/>
          </w:tcPr>
          <w:p w:rsidR="000332A1" w:rsidRPr="000332A1" w:rsidRDefault="000332A1">
            <w:pPr>
              <w:rPr>
                <w:b/>
                <w:bCs/>
                <w:u w:val="single"/>
              </w:rPr>
            </w:pPr>
          </w:p>
        </w:tc>
        <w:tc>
          <w:tcPr>
            <w:tcW w:w="1941" w:type="dxa"/>
            <w:hideMark/>
          </w:tcPr>
          <w:p w:rsidR="000332A1" w:rsidRPr="000332A1" w:rsidRDefault="000332A1">
            <w:r w:rsidRPr="000332A1">
              <w:t> 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  <w:i/>
                <w:iCs/>
              </w:rPr>
            </w:pPr>
            <w:r w:rsidRPr="000332A1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750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8.1.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 w:rsidP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t>«Мероприятия по выявлению фактов самовольного занятия земельных участков»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720"/>
        </w:trPr>
        <w:tc>
          <w:tcPr>
            <w:tcW w:w="3314" w:type="dxa"/>
            <w:hideMark/>
          </w:tcPr>
          <w:p w:rsidR="000332A1" w:rsidRPr="000332A1" w:rsidRDefault="000332A1">
            <w:r w:rsidRPr="000332A1">
              <w:t>Основное мероприятие 8.2.</w:t>
            </w:r>
          </w:p>
        </w:tc>
        <w:tc>
          <w:tcPr>
            <w:tcW w:w="1941" w:type="dxa"/>
            <w:vMerge w:val="restart"/>
            <w:hideMark/>
          </w:tcPr>
          <w:p w:rsidR="000332A1" w:rsidRPr="000332A1" w:rsidRDefault="000332A1" w:rsidP="000332A1">
            <w:r w:rsidRPr="000332A1">
              <w:t>Администрация Владимирского с/п</w:t>
            </w:r>
          </w:p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Всего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960"/>
        </w:trPr>
        <w:tc>
          <w:tcPr>
            <w:tcW w:w="3314" w:type="dxa"/>
            <w:vMerge w:val="restart"/>
            <w:hideMark/>
          </w:tcPr>
          <w:p w:rsidR="000332A1" w:rsidRPr="000332A1" w:rsidRDefault="000332A1">
            <w:r w:rsidRPr="000332A1">
              <w:lastRenderedPageBreak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МБ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РБ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ОБ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ФБ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314" w:type="dxa"/>
            <w:vMerge/>
            <w:hideMark/>
          </w:tcPr>
          <w:p w:rsidR="000332A1" w:rsidRPr="000332A1" w:rsidRDefault="000332A1"/>
        </w:tc>
        <w:tc>
          <w:tcPr>
            <w:tcW w:w="1941" w:type="dxa"/>
            <w:vMerge/>
            <w:hideMark/>
          </w:tcPr>
          <w:p w:rsidR="000332A1" w:rsidRPr="000332A1" w:rsidRDefault="000332A1"/>
        </w:tc>
        <w:tc>
          <w:tcPr>
            <w:tcW w:w="2167" w:type="dxa"/>
            <w:hideMark/>
          </w:tcPr>
          <w:p w:rsidR="000332A1" w:rsidRPr="000332A1" w:rsidRDefault="000332A1" w:rsidP="000332A1">
            <w:r w:rsidRPr="000332A1">
              <w:t>ИИ</w:t>
            </w:r>
          </w:p>
        </w:tc>
        <w:tc>
          <w:tcPr>
            <w:tcW w:w="145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15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54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767" w:type="dxa"/>
            <w:hideMark/>
          </w:tcPr>
          <w:p w:rsidR="000332A1" w:rsidRPr="000332A1" w:rsidRDefault="000332A1" w:rsidP="000332A1">
            <w:r w:rsidRPr="000332A1">
              <w:t>0,0</w:t>
            </w:r>
          </w:p>
        </w:tc>
        <w:tc>
          <w:tcPr>
            <w:tcW w:w="1591" w:type="dxa"/>
            <w:hideMark/>
          </w:tcPr>
          <w:p w:rsidR="000332A1" w:rsidRPr="000332A1" w:rsidRDefault="000332A1" w:rsidP="000332A1">
            <w:pPr>
              <w:rPr>
                <w:b/>
                <w:bCs/>
              </w:rPr>
            </w:pPr>
            <w:r w:rsidRPr="000332A1">
              <w:rPr>
                <w:b/>
                <w:bCs/>
              </w:rPr>
              <w:t>0,0</w:t>
            </w:r>
          </w:p>
        </w:tc>
      </w:tr>
    </w:tbl>
    <w:p w:rsidR="000C5AA9" w:rsidRDefault="000C5AA9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0C5AA9" w:rsidRDefault="000C5AA9" w:rsidP="00D006A3"/>
    <w:p w:rsidR="008E1300" w:rsidRDefault="008E1300" w:rsidP="00D006A3"/>
    <w:tbl>
      <w:tblPr>
        <w:tblW w:w="15026" w:type="dxa"/>
        <w:tblLook w:val="04A0" w:firstRow="1" w:lastRow="0" w:firstColumn="1" w:lastColumn="0" w:noHBand="0" w:noVBand="1"/>
      </w:tblPr>
      <w:tblGrid>
        <w:gridCol w:w="15026"/>
      </w:tblGrid>
      <w:tr w:rsidR="004A597A" w:rsidRPr="004A597A" w:rsidTr="004A597A">
        <w:trPr>
          <w:trHeight w:val="30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2A1" w:rsidRDefault="000332A1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32A1" w:rsidRDefault="000332A1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Приложение №4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к муниципальной программе 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Социально-экономическое развитие территории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Владимирского сельского поселения» на 2024-2028гг,  </w:t>
            </w:r>
          </w:p>
        </w:tc>
      </w:tr>
    </w:tbl>
    <w:p w:rsidR="004A597A" w:rsidRDefault="004A597A" w:rsidP="004A597A">
      <w:pPr>
        <w:jc w:val="right"/>
      </w:pPr>
    </w:p>
    <w:tbl>
      <w:tblPr>
        <w:tblStyle w:val="a5"/>
        <w:tblW w:w="15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4"/>
      </w:tblGrid>
      <w:tr w:rsidR="004A597A" w:rsidRPr="004A597A" w:rsidTr="0047156F">
        <w:trPr>
          <w:trHeight w:val="215"/>
        </w:trPr>
        <w:tc>
          <w:tcPr>
            <w:tcW w:w="15184" w:type="dxa"/>
            <w:noWrap/>
            <w:hideMark/>
          </w:tcPr>
          <w:p w:rsidR="004A597A" w:rsidRP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ПРОГНОЗНАЯ (СПРАВОЧНАЯ) ОЦЕНКА РЕСУРСНОГО ОБЕСПЕЧЕНИЯ РЕАЛИЗАЦИИ</w:t>
            </w:r>
          </w:p>
        </w:tc>
      </w:tr>
      <w:tr w:rsidR="004A597A" w:rsidRPr="004A597A" w:rsidTr="0047156F">
        <w:trPr>
          <w:trHeight w:val="417"/>
        </w:trPr>
        <w:tc>
          <w:tcPr>
            <w:tcW w:w="15184" w:type="dxa"/>
            <w:noWrap/>
            <w:hideMark/>
          </w:tcPr>
          <w:p w:rsid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МУНИЦИПАЛЬНОЙ ПРОГРАММЫ «СОЦИАЛЬНО-ЭКОНОМИЧЕСКОЕ РАЗВИТИЕ СЕЛЬСКОГО ПОСЕЛЕНИЯ» ЗА СЧЕТ ВСЕХ ИСТОЧНИКОВ ФИНАНСИРОВАНИЯ</w:t>
            </w:r>
          </w:p>
          <w:p w:rsidR="000332A1" w:rsidRDefault="000332A1">
            <w:pPr>
              <w:jc w:val="center"/>
              <w:rPr>
                <w:b/>
                <w:bCs/>
              </w:rPr>
            </w:pPr>
          </w:p>
          <w:p w:rsidR="000332A1" w:rsidRDefault="000332A1">
            <w:pPr>
              <w:jc w:val="center"/>
              <w:rPr>
                <w:b/>
                <w:bCs/>
              </w:rPr>
            </w:pPr>
          </w:p>
          <w:p w:rsidR="000332A1" w:rsidRPr="004A597A" w:rsidRDefault="000332A1">
            <w:pPr>
              <w:jc w:val="center"/>
              <w:rPr>
                <w:b/>
                <w:bCs/>
              </w:rPr>
            </w:pPr>
          </w:p>
        </w:tc>
      </w:tr>
    </w:tbl>
    <w:tbl>
      <w:tblPr>
        <w:tblW w:w="22520" w:type="dxa"/>
        <w:tblLook w:val="04A0" w:firstRow="1" w:lastRow="0" w:firstColumn="1" w:lastColumn="0" w:noHBand="0" w:noVBand="1"/>
      </w:tblPr>
      <w:tblGrid>
        <w:gridCol w:w="3220"/>
        <w:gridCol w:w="2860"/>
        <w:gridCol w:w="3040"/>
        <w:gridCol w:w="1860"/>
        <w:gridCol w:w="1900"/>
        <w:gridCol w:w="2180"/>
        <w:gridCol w:w="2280"/>
        <w:gridCol w:w="2600"/>
        <w:gridCol w:w="2580"/>
      </w:tblGrid>
      <w:tr w:rsidR="000332A1" w:rsidRPr="000332A1" w:rsidTr="000332A1">
        <w:trPr>
          <w:trHeight w:val="69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13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2027г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2028г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0332A1" w:rsidRPr="000332A1" w:rsidTr="000332A1">
        <w:trPr>
          <w:trHeight w:val="61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Программа «Социально-экономическое развитие территории сельского поселения на 2024-2028гг.»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16 158,2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16 372,4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10 083,0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9 747,9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9 747,9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62 109,4</w:t>
            </w:r>
          </w:p>
        </w:tc>
      </w:tr>
      <w:tr w:rsidR="000332A1" w:rsidRPr="000332A1" w:rsidTr="000332A1">
        <w:trPr>
          <w:trHeight w:val="133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13 839,5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12 654,7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9 410,3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9 065,2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9 065,2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54 034,9</w:t>
            </w:r>
          </w:p>
        </w:tc>
      </w:tr>
      <w:tr w:rsidR="000332A1" w:rsidRPr="000332A1" w:rsidTr="000332A1">
        <w:trPr>
          <w:trHeight w:val="225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1 267,6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2 392,0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3 659,6</w:t>
            </w:r>
          </w:p>
        </w:tc>
      </w:tr>
      <w:tr w:rsidR="000332A1" w:rsidRPr="000332A1" w:rsidTr="000332A1">
        <w:trPr>
          <w:trHeight w:val="225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841,0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1 075,7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3 118,8</w:t>
            </w:r>
          </w:p>
        </w:tc>
      </w:tr>
      <w:tr w:rsidR="000332A1" w:rsidRPr="000332A1" w:rsidTr="000332A1">
        <w:trPr>
          <w:trHeight w:val="262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1 296,1</w:t>
            </w:r>
          </w:p>
        </w:tc>
      </w:tr>
      <w:tr w:rsidR="000332A1" w:rsidRPr="000332A1" w:rsidTr="000332A1">
        <w:trPr>
          <w:trHeight w:val="18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4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9 001,5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9 455,6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9 498,6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9 167,6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9 167,6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46 290,9</w:t>
            </w:r>
          </w:p>
        </w:tc>
      </w:tr>
      <w:tr w:rsidR="000332A1" w:rsidRPr="000332A1" w:rsidTr="000332A1">
        <w:trPr>
          <w:trHeight w:val="15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«Обеспечение деятельности главы Владимирского сельского поселения и администрации Владимирского </w:t>
            </w: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сельского поселения  на 2024-2028 гг.»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7 523,1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9 204,9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9 225,9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8 884,9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8 884,9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43 723,7</w:t>
            </w:r>
          </w:p>
        </w:tc>
      </w:tr>
      <w:tr w:rsidR="000332A1" w:rsidRPr="000332A1" w:rsidTr="000332A1">
        <w:trPr>
          <w:trHeight w:val="39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1 267,6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1 267,6</w:t>
            </w:r>
          </w:p>
        </w:tc>
      </w:tr>
      <w:tr w:rsidR="000332A1" w:rsidRPr="000332A1" w:rsidTr="000332A1">
        <w:trPr>
          <w:trHeight w:val="39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3,5</w:t>
            </w:r>
          </w:p>
        </w:tc>
      </w:tr>
      <w:tr w:rsidR="000332A1" w:rsidRPr="000332A1" w:rsidTr="000332A1">
        <w:trPr>
          <w:trHeight w:val="39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1 296,1</w:t>
            </w:r>
          </w:p>
        </w:tc>
      </w:tr>
      <w:tr w:rsidR="000332A1" w:rsidRPr="000332A1" w:rsidTr="000332A1">
        <w:trPr>
          <w:trHeight w:val="39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69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мероприятие1.1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6 049,3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5 773,3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5 816,3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5 485,3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5 485,3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28 609,5</w:t>
            </w:r>
          </w:p>
        </w:tc>
      </w:tr>
      <w:tr w:rsidR="000332A1" w:rsidRPr="000332A1" w:rsidTr="000332A1">
        <w:trPr>
          <w:trHeight w:val="147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4 978,4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5 522,6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5 543,6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5 202,6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5 202,6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26 449,8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860,1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3,5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1 296,1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8,5</w:t>
            </w:r>
          </w:p>
        </w:tc>
      </w:tr>
      <w:tr w:rsidR="000332A1" w:rsidRPr="000332A1" w:rsidTr="000332A1">
        <w:trPr>
          <w:trHeight w:val="9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«Управление муниципальным долгом   сельского поселения»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8,5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1.3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1 085,3</w:t>
            </w:r>
          </w:p>
        </w:tc>
      </w:tr>
      <w:tr w:rsidR="000332A1" w:rsidRPr="000332A1" w:rsidTr="000332A1">
        <w:trPr>
          <w:trHeight w:val="129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«Пенсионное обеспечение граждан, замещавших должности главы сельских </w:t>
            </w: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поселений и муниципальных служащих органов местного самоуправления сельских поселений»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1 085,3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112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«Повышение квалификации муниципальных служащих»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 1.5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87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«Управление средствами резервного фонда администрации сельских поселений»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5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 1.6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2 768,8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16 587,6</w:t>
            </w:r>
          </w:p>
        </w:tc>
      </w:tr>
      <w:tr w:rsidR="000332A1" w:rsidRPr="000332A1" w:rsidTr="000332A1">
        <w:trPr>
          <w:trHeight w:val="160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значения, в соответствии с заключенными соглашениями» 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2 361,3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16 180,1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407,5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112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25,0</w:t>
            </w:r>
          </w:p>
        </w:tc>
      </w:tr>
      <w:tr w:rsidR="000332A1" w:rsidRPr="000332A1" w:rsidTr="000332A1">
        <w:trPr>
          <w:trHeight w:val="112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«Повышение эффективности бюджетных расходов Владимирского сельского поселения на 2024-2028 гг.»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19,0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Основное мероприятие 2.1. «Информационные технологии в управлении»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19,0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19,0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2 781,3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2 726,2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408,2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6 723,9</w:t>
            </w:r>
          </w:p>
        </w:tc>
      </w:tr>
      <w:tr w:rsidR="000332A1" w:rsidRPr="000332A1" w:rsidTr="000332A1">
        <w:trPr>
          <w:trHeight w:val="9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«Развитие инфраструктуры на территории сельского поселения на 2024-2028 гг.»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2 781,3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640,9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3 438,6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1 938,3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1 938,3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1 347,0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3.1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2 357,2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2 037,2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4 394,4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«Ремонт и содержание автомобильных дорог»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2 357,2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2 942,8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1 451,6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3.2.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94,1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408,2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1 480,5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«Организация благоустройства территории поселения»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133,5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1 347,0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3.3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519,0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849,0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«Организация водоснабжения населения»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362,3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486,7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3.4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102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76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4 «Обеспечение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78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96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4.2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93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Подпрограмма 5 «Обеспечение комплексных мер безопасности на территории Владимирского сельского </w:t>
            </w:r>
            <w:proofErr w:type="gramStart"/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поселения  на</w:t>
            </w:r>
            <w:proofErr w:type="gramEnd"/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2024-2028гг.»  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91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96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5.2.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9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Подпрограмма 6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4 371,8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4 186,0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9 075,6</w:t>
            </w:r>
          </w:p>
        </w:tc>
      </w:tr>
      <w:tr w:rsidR="000332A1" w:rsidRPr="000332A1" w:rsidTr="000332A1">
        <w:trPr>
          <w:trHeight w:val="84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«Развитие сферы культуры и спорта на территории  Владимирского сельского поселения  на 2024-2028гг.»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Владимирского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3 531,5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2 804,3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6 853,6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с/п.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453,7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453,7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840,3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928,0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1 768,3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4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« КДЦ д. Владимировка»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3 624,1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3 624,1</w:t>
            </w:r>
          </w:p>
        </w:tc>
      </w:tr>
      <w:tr w:rsidR="000332A1" w:rsidRPr="000332A1" w:rsidTr="000332A1">
        <w:trPr>
          <w:trHeight w:val="9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Расходы, направленные на организацию досуга и обеспечение жителей услугами организаций культуры, организации библиотечного обслуживания»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3 418,1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3 418,1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206,0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6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229,7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289,7</w:t>
            </w:r>
          </w:p>
        </w:tc>
      </w:tr>
      <w:tr w:rsidR="000332A1" w:rsidRPr="000332A1" w:rsidTr="000332A1">
        <w:trPr>
          <w:trHeight w:val="49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условий для развития на территории  сельского поселения физической культуры и массового спорта»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46,7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243,0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6.3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« КДЦ д. Владимировка»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518,0</w:t>
            </w:r>
          </w:p>
        </w:tc>
      </w:tr>
      <w:tr w:rsidR="000332A1" w:rsidRPr="000332A1" w:rsidTr="000332A1">
        <w:trPr>
          <w:trHeight w:val="102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"Место где живут таланты"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77,7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440,3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7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6.4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« КДЦ д. Владимировка»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4 126,0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4 643,8</w:t>
            </w:r>
          </w:p>
        </w:tc>
      </w:tr>
      <w:tr w:rsidR="000332A1" w:rsidRPr="000332A1" w:rsidTr="000332A1">
        <w:trPr>
          <w:trHeight w:val="91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Расходы, направленные на организацию досуга и обеспечение жителей услугами организаций культуры»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3 311,1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453,7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879,0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879,0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7.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87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«Энергосбережение и повышение энергетической эффективности на территории сельских поселений на 2024-2028 гг.»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7.1.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111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Владимирского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с/п.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«Использование и охрана земель муниципального образования Владимирского сельского поселения на 2022-2028 гг.»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Владимирского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9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с/п.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9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9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9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8.1.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9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«Мероприятия по выявлению фактов самовольного занятия земельных участков»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8.2.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332A1" w:rsidRPr="000332A1" w:rsidTr="000332A1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2A1" w:rsidRPr="000332A1" w:rsidRDefault="000332A1" w:rsidP="0003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332A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</w:tbl>
    <w:p w:rsidR="008E1300" w:rsidRDefault="008E1300" w:rsidP="00F31455"/>
    <w:sectPr w:rsidR="008E1300" w:rsidSect="003A04FA">
      <w:pgSz w:w="16838" w:h="11906" w:orient="landscape"/>
      <w:pgMar w:top="426" w:right="82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4FA"/>
    <w:rsid w:val="000332A1"/>
    <w:rsid w:val="000C5AA9"/>
    <w:rsid w:val="001C7F07"/>
    <w:rsid w:val="003A04FA"/>
    <w:rsid w:val="0047156F"/>
    <w:rsid w:val="004A597A"/>
    <w:rsid w:val="008E1300"/>
    <w:rsid w:val="00B979DA"/>
    <w:rsid w:val="00D006A3"/>
    <w:rsid w:val="00F31455"/>
    <w:rsid w:val="00F3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A917A"/>
  <w15:chartTrackingRefBased/>
  <w15:docId w15:val="{3843A4A9-7E96-4BFA-B5BC-64FEAD3F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6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06A3"/>
    <w:rPr>
      <w:color w:val="800080"/>
      <w:u w:val="single"/>
    </w:rPr>
  </w:style>
  <w:style w:type="paragraph" w:customStyle="1" w:styleId="msonormal0">
    <w:name w:val="msonormal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D006A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3">
    <w:name w:val="xl7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4">
    <w:name w:val="xl7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70C0"/>
      <w:sz w:val="28"/>
      <w:szCs w:val="28"/>
      <w:lang w:eastAsia="ru-RU"/>
    </w:rPr>
  </w:style>
  <w:style w:type="paragraph" w:customStyle="1" w:styleId="xl78">
    <w:name w:val="xl7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2">
    <w:name w:val="xl82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3">
    <w:name w:val="xl8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4">
    <w:name w:val="xl8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85">
    <w:name w:val="xl85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4A5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8">
    <w:name w:val="xl88"/>
    <w:basedOn w:val="a"/>
    <w:rsid w:val="00F31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90">
    <w:name w:val="xl90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ru-RU"/>
    </w:rPr>
  </w:style>
  <w:style w:type="paragraph" w:customStyle="1" w:styleId="xl91">
    <w:name w:val="xl91"/>
    <w:basedOn w:val="a"/>
    <w:rsid w:val="000C5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C5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C5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33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87EE4-FD01-4C3D-A7D1-B06E20FD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3484</Words>
  <Characters>19865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Юдичева</dc:creator>
  <cp:keywords/>
  <dc:description/>
  <cp:lastModifiedBy>Анна Юдичева</cp:lastModifiedBy>
  <cp:revision>10</cp:revision>
  <dcterms:created xsi:type="dcterms:W3CDTF">2025-06-11T01:20:00Z</dcterms:created>
  <dcterms:modified xsi:type="dcterms:W3CDTF">2025-08-29T02:50:00Z</dcterms:modified>
</cp:coreProperties>
</file>