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6513"/>
        <w:gridCol w:w="3908"/>
      </w:tblGrid>
      <w:tr w:rsidR="001A0524" w:rsidRPr="00E82BC6" w:rsidTr="00261462">
        <w:tc>
          <w:tcPr>
            <w:tcW w:w="5000" w:type="pct"/>
            <w:gridSpan w:val="2"/>
          </w:tcPr>
          <w:p w:rsidR="001A0524" w:rsidRPr="001A0524" w:rsidRDefault="001A0524" w:rsidP="001A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24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</w:tc>
      </w:tr>
      <w:tr w:rsidR="001A0524" w:rsidRPr="00E82BC6" w:rsidTr="00261462">
        <w:tc>
          <w:tcPr>
            <w:tcW w:w="5000" w:type="pct"/>
            <w:gridSpan w:val="2"/>
          </w:tcPr>
          <w:p w:rsidR="001A0524" w:rsidRPr="001A0524" w:rsidRDefault="001A0524" w:rsidP="001A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24">
              <w:rPr>
                <w:rFonts w:ascii="Times New Roman" w:hAnsi="Times New Roman" w:cs="Times New Roman"/>
                <w:b/>
                <w:sz w:val="28"/>
                <w:szCs w:val="28"/>
              </w:rPr>
              <w:t>Тулунский район</w:t>
            </w:r>
          </w:p>
        </w:tc>
      </w:tr>
      <w:tr w:rsidR="001A0524" w:rsidRPr="00E82BC6" w:rsidTr="00261462">
        <w:tc>
          <w:tcPr>
            <w:tcW w:w="5000" w:type="pct"/>
            <w:gridSpan w:val="2"/>
          </w:tcPr>
          <w:p w:rsidR="001A0524" w:rsidRPr="001A0524" w:rsidRDefault="001A0524" w:rsidP="001A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</w:tr>
      <w:tr w:rsidR="001A0524" w:rsidRPr="00E82BC6" w:rsidTr="00261462">
        <w:tc>
          <w:tcPr>
            <w:tcW w:w="5000" w:type="pct"/>
            <w:gridSpan w:val="2"/>
          </w:tcPr>
          <w:p w:rsidR="001A0524" w:rsidRDefault="001A0524" w:rsidP="001A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24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Владимирского сельского поселения</w:t>
            </w:r>
          </w:p>
          <w:p w:rsidR="001A0524" w:rsidRDefault="001A0524" w:rsidP="001A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524" w:rsidRPr="001A0524" w:rsidRDefault="001A0524" w:rsidP="001A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0524" w:rsidRPr="00E82BC6" w:rsidTr="00261462">
        <w:tc>
          <w:tcPr>
            <w:tcW w:w="5000" w:type="pct"/>
            <w:gridSpan w:val="2"/>
          </w:tcPr>
          <w:p w:rsidR="001A0524" w:rsidRPr="001A0524" w:rsidRDefault="001A0524" w:rsidP="001A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B55020" w:rsidRDefault="00415AAB" w:rsidP="001A0524">
            <w:pPr>
              <w:pStyle w:val="af4"/>
              <w:widowControl w:val="0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    «27</w:t>
            </w:r>
            <w:r w:rsidR="001A0524">
              <w:rPr>
                <w:b/>
                <w:spacing w:val="20"/>
                <w:sz w:val="28"/>
              </w:rPr>
              <w:t>»</w:t>
            </w:r>
            <w:r>
              <w:rPr>
                <w:b/>
                <w:spacing w:val="20"/>
                <w:sz w:val="28"/>
              </w:rPr>
              <w:t xml:space="preserve">апреля </w:t>
            </w:r>
            <w:r w:rsidR="00261462" w:rsidRPr="00B55020">
              <w:rPr>
                <w:b/>
                <w:spacing w:val="20"/>
                <w:sz w:val="28"/>
              </w:rPr>
              <w:t>20</w:t>
            </w:r>
            <w:r w:rsidR="00D33692">
              <w:rPr>
                <w:b/>
                <w:spacing w:val="20"/>
                <w:sz w:val="28"/>
              </w:rPr>
              <w:t>24</w:t>
            </w:r>
            <w:r w:rsidR="00261462" w:rsidRPr="00B55020">
              <w:rPr>
                <w:b/>
                <w:spacing w:val="20"/>
                <w:sz w:val="28"/>
              </w:rPr>
              <w:t xml:space="preserve"> г.                   </w:t>
            </w:r>
            <w:r w:rsidR="00261462">
              <w:rPr>
                <w:b/>
                <w:spacing w:val="20"/>
                <w:sz w:val="28"/>
              </w:rPr>
              <w:t xml:space="preserve">  </w:t>
            </w:r>
            <w:r w:rsidR="00261462" w:rsidRPr="00B55020">
              <w:rPr>
                <w:b/>
                <w:spacing w:val="20"/>
                <w:sz w:val="28"/>
              </w:rPr>
              <w:t xml:space="preserve">  </w:t>
            </w:r>
            <w:r w:rsidR="00C359DF">
              <w:rPr>
                <w:b/>
                <w:spacing w:val="20"/>
                <w:sz w:val="28"/>
              </w:rPr>
              <w:t xml:space="preserve">     </w:t>
            </w:r>
            <w:r w:rsidR="001A0524">
              <w:rPr>
                <w:b/>
                <w:spacing w:val="20"/>
                <w:sz w:val="28"/>
              </w:rPr>
              <w:t xml:space="preserve">                </w:t>
            </w:r>
            <w:r w:rsidR="00261462" w:rsidRPr="00B55020">
              <w:rPr>
                <w:b/>
                <w:spacing w:val="20"/>
                <w:sz w:val="28"/>
              </w:rPr>
              <w:t xml:space="preserve">№ </w:t>
            </w:r>
            <w:r>
              <w:rPr>
                <w:b/>
                <w:spacing w:val="20"/>
                <w:sz w:val="28"/>
              </w:rPr>
              <w:t xml:space="preserve"> 17 пг</w:t>
            </w:r>
          </w:p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1A0524" w:rsidP="001A0524">
            <w:pPr>
              <w:pStyle w:val="af4"/>
              <w:widowControl w:val="0"/>
              <w:ind w:right="-271"/>
              <w:jc w:val="left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                                   д.Владимировка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261462" w:rsidRPr="00E82BC6" w:rsidTr="00261462">
        <w:trPr>
          <w:gridAfter w:val="1"/>
          <w:wAfter w:w="1875" w:type="pct"/>
        </w:trPr>
        <w:tc>
          <w:tcPr>
            <w:tcW w:w="3125" w:type="pct"/>
          </w:tcPr>
          <w:p w:rsidR="00261462" w:rsidRPr="00E82BC6" w:rsidRDefault="00261462" w:rsidP="001A052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б утверждении План</w:t>
            </w:r>
            <w:r w:rsidR="00386A9E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мероприятий </w:t>
            </w: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реализации Стратегии социально-</w:t>
            </w:r>
            <w:r w:rsidRPr="00AB7837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эк</w:t>
            </w:r>
            <w:r w:rsidR="00526E8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ономического развития </w:t>
            </w:r>
            <w:r w:rsidR="001A0524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Владимирского</w:t>
            </w:r>
            <w:r w:rsidR="00526E86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на период до 2036 года</w:t>
            </w:r>
          </w:p>
        </w:tc>
      </w:tr>
    </w:tbl>
    <w:p w:rsidR="00AB7837" w:rsidRPr="00AB7837" w:rsidRDefault="00AB7837" w:rsidP="00386A9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CD3812" w:rsidP="00386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26E86" w:rsidRPr="00A5129B" w:rsidRDefault="00CD381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28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.06.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2014 г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172-ФЗ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 стратегическом планировании в Российской Федерации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1A0524">
        <w:rPr>
          <w:rFonts w:ascii="Times New Roman" w:hAnsi="Times New Roman" w:cs="Times New Roman"/>
          <w:color w:val="auto"/>
          <w:sz w:val="28"/>
          <w:szCs w:val="28"/>
        </w:rPr>
        <w:t>Владимирского</w:t>
      </w:r>
      <w:r w:rsidR="00526E86">
        <w:rPr>
          <w:rFonts w:ascii="Times New Roman" w:hAnsi="Times New Roman" w:cs="Times New Roman"/>
          <w:color w:val="auto"/>
          <w:sz w:val="28"/>
          <w:szCs w:val="28"/>
        </w:rPr>
        <w:t xml:space="preserve"> от 23.08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526E8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1A0524">
        <w:rPr>
          <w:rFonts w:ascii="Times New Roman" w:hAnsi="Times New Roman" w:cs="Times New Roman"/>
          <w:color w:val="auto"/>
          <w:sz w:val="28"/>
          <w:szCs w:val="28"/>
        </w:rPr>
        <w:t>22 пг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26E86">
        <w:rPr>
          <w:rFonts w:ascii="Times New Roman" w:hAnsi="Times New Roman" w:cs="Times New Roman"/>
          <w:color w:val="auto"/>
          <w:sz w:val="28"/>
          <w:szCs w:val="28"/>
        </w:rPr>
        <w:t>Об отдельных вопросах разработки и корректировки документов стратегического планирования сельского поселения»</w:t>
      </w:r>
      <w:r w:rsidR="00826526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r w:rsidR="001A0524">
        <w:rPr>
          <w:rFonts w:ascii="Times New Roman" w:hAnsi="Times New Roman" w:cs="Times New Roman"/>
          <w:color w:val="auto"/>
          <w:sz w:val="28"/>
          <w:szCs w:val="28"/>
        </w:rPr>
        <w:t>Владимирского</w:t>
      </w:r>
      <w:r w:rsidR="0082652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21"/>
      </w:tblGrid>
      <w:tr w:rsidR="00526E86" w:rsidRPr="00526E86" w:rsidTr="00526E86">
        <w:tc>
          <w:tcPr>
            <w:tcW w:w="3334" w:type="pct"/>
          </w:tcPr>
          <w:p w:rsidR="00526E86" w:rsidRPr="00526E86" w:rsidRDefault="00526E86" w:rsidP="00526E86">
            <w:pPr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B7837" w:rsidRPr="00092227" w:rsidRDefault="0061728D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ПОСТАНОВЛЯ</w:t>
      </w:r>
      <w:r w:rsidR="00AB7837" w:rsidRPr="000922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Ю:</w:t>
      </w:r>
    </w:p>
    <w:p w:rsidR="00AB7837" w:rsidRPr="00261462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61462" w:rsidRPr="00BB5CA4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D3812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План мероприятий по реализации Стратегии социально-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</w:t>
      </w:r>
      <w:r w:rsidR="001A052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Владимирского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период до 2036 года</w:t>
      </w:r>
      <w:r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CA4" w:rsidRP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CA4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1 ян</w:t>
      </w:r>
      <w:r w:rsidR="0061728D">
        <w:rPr>
          <w:rFonts w:ascii="Times New Roman" w:hAnsi="Times New Roman" w:cs="Times New Roman"/>
          <w:sz w:val="28"/>
          <w:szCs w:val="28"/>
        </w:rPr>
        <w:t>варя 2024</w:t>
      </w:r>
      <w:r w:rsidRPr="00BB5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>3. Признать утратившими</w:t>
      </w:r>
      <w:r w:rsidR="0061728D">
        <w:rPr>
          <w:rFonts w:ascii="Times New Roman" w:hAnsi="Times New Roman" w:cs="Times New Roman"/>
          <w:sz w:val="28"/>
          <w:szCs w:val="28"/>
        </w:rPr>
        <w:t xml:space="preserve"> силу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1A0524">
        <w:rPr>
          <w:rFonts w:ascii="Times New Roman" w:hAnsi="Times New Roman" w:cs="Times New Roman"/>
          <w:sz w:val="28"/>
          <w:szCs w:val="28"/>
        </w:rPr>
        <w:t>Владимирского</w:t>
      </w:r>
      <w:r w:rsidR="006172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5CA4">
        <w:rPr>
          <w:rFonts w:ascii="Times New Roman" w:hAnsi="Times New Roman" w:cs="Times New Roman"/>
          <w:sz w:val="28"/>
          <w:szCs w:val="28"/>
        </w:rPr>
        <w:t xml:space="preserve">от </w:t>
      </w:r>
      <w:r w:rsidR="001A0524">
        <w:rPr>
          <w:rFonts w:ascii="Times New Roman" w:hAnsi="Times New Roman" w:cs="Times New Roman"/>
          <w:sz w:val="28"/>
          <w:szCs w:val="28"/>
        </w:rPr>
        <w:t>21</w:t>
      </w:r>
      <w:r w:rsidR="0061728D">
        <w:rPr>
          <w:rFonts w:ascii="Times New Roman" w:hAnsi="Times New Roman" w:cs="Times New Roman"/>
          <w:sz w:val="28"/>
          <w:szCs w:val="28"/>
        </w:rPr>
        <w:t>.0</w:t>
      </w:r>
      <w:r w:rsidR="001A0524">
        <w:rPr>
          <w:rFonts w:ascii="Times New Roman" w:hAnsi="Times New Roman" w:cs="Times New Roman"/>
          <w:sz w:val="28"/>
          <w:szCs w:val="28"/>
        </w:rPr>
        <w:t>2</w:t>
      </w:r>
      <w:r w:rsidR="0061728D">
        <w:rPr>
          <w:rFonts w:ascii="Times New Roman" w:hAnsi="Times New Roman" w:cs="Times New Roman"/>
          <w:sz w:val="28"/>
          <w:szCs w:val="28"/>
        </w:rPr>
        <w:t>.2019 г. № 1</w:t>
      </w:r>
      <w:r w:rsidR="001A0524">
        <w:rPr>
          <w:rFonts w:ascii="Times New Roman" w:hAnsi="Times New Roman" w:cs="Times New Roman"/>
          <w:sz w:val="28"/>
          <w:szCs w:val="28"/>
        </w:rPr>
        <w:t>2 пг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C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утверждении Плана мероприятий </w:t>
      </w:r>
      <w:r w:rsidRPr="00BB5CA4">
        <w:rPr>
          <w:rFonts w:ascii="Times New Roman" w:hAnsi="Times New Roman" w:cs="Times New Roman"/>
          <w:color w:val="auto"/>
          <w:sz w:val="28"/>
          <w:szCs w:val="28"/>
        </w:rPr>
        <w:t>по реализации Стратегии социально-э</w:t>
      </w:r>
      <w:r w:rsidR="0061728D">
        <w:rPr>
          <w:rFonts w:ascii="Times New Roman" w:hAnsi="Times New Roman" w:cs="Times New Roman"/>
          <w:color w:val="auto"/>
          <w:sz w:val="28"/>
          <w:szCs w:val="28"/>
        </w:rPr>
        <w:t xml:space="preserve">кономического развития </w:t>
      </w:r>
      <w:r w:rsidR="001A0524">
        <w:rPr>
          <w:rFonts w:ascii="Times New Roman" w:hAnsi="Times New Roman" w:cs="Times New Roman"/>
          <w:color w:val="auto"/>
          <w:sz w:val="28"/>
          <w:szCs w:val="28"/>
        </w:rPr>
        <w:t>Владимирского</w:t>
      </w:r>
      <w:r w:rsidR="0061728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BB5CA4">
        <w:rPr>
          <w:rFonts w:ascii="Times New Roman" w:hAnsi="Times New Roman" w:cs="Times New Roman"/>
          <w:color w:val="auto"/>
          <w:sz w:val="28"/>
          <w:szCs w:val="28"/>
        </w:rPr>
        <w:t xml:space="preserve"> на 2019-2030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61462" w:rsidRPr="00BB5CA4" w:rsidRDefault="00BB5CA4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Опубликовать настоящее пост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ановление в газете «</w:t>
      </w:r>
      <w:r w:rsidR="001A052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Владимирский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вестник»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разместить на официальном сайте Администрации </w:t>
      </w:r>
      <w:r w:rsidR="001A052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Владимирского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B7837" w:rsidRPr="00261462" w:rsidRDefault="006962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</w:t>
      </w:r>
      <w:r w:rsidR="0061728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ановления оставляю за собой.</w:t>
      </w:r>
    </w:p>
    <w:p w:rsidR="00AB7837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9F5B4B" w:rsidRPr="00092227" w:rsidRDefault="009F5B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B7837" w:rsidRPr="0061728D" w:rsidRDefault="0061728D" w:rsidP="0061728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Глава </w:t>
      </w:r>
      <w:r w:rsidR="0069133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Владимирского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      </w:t>
      </w:r>
      <w:r w:rsidR="0069133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О.В.Гамаюнова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</w:t>
      </w:r>
      <w:r w:rsidR="00801D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AB7837" w:rsidRDefault="00AB7837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AB7837" w:rsidSect="002614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B783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Утверждён </w:t>
      </w:r>
    </w:p>
    <w:p w:rsidR="00092227" w:rsidRDefault="009F5B4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</w:t>
      </w:r>
    </w:p>
    <w:p w:rsidR="00092227" w:rsidRDefault="00D70FAE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Владимирского </w:t>
      </w:r>
      <w:r w:rsidR="00B27D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</w:p>
    <w:p w:rsidR="00092227" w:rsidRDefault="00415AA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«27</w:t>
      </w:r>
      <w:r w:rsidR="0069133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апреля </w:t>
      </w:r>
      <w:r w:rsidR="00B27D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2024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17 пг</w:t>
      </w:r>
      <w:bookmarkStart w:id="0" w:name="_GoBack"/>
      <w:bookmarkEnd w:id="0"/>
      <w:r w:rsidR="00B27D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45BCD" w:rsidRPr="009F5B4B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B45BCD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0753D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ВЛАДИМИРСКОГО</w:t>
      </w:r>
      <w:r w:rsidR="00FC47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9F5B4B" w:rsidRPr="009F5B4B" w:rsidRDefault="009F5B4B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ПЕРИОД ДО 2036 ГОДА (далее – Стратегия)</w:t>
      </w:r>
    </w:p>
    <w:p w:rsidR="00B45BCD" w:rsidRPr="009F5B4B" w:rsidRDefault="00B45BCD" w:rsidP="00332FE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B45BCD" w:rsidRDefault="00B45BCD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 Комплексы мероприятий по реализации Стратегии</w:t>
      </w:r>
    </w:p>
    <w:p w:rsidR="00B27DD8" w:rsidRPr="002231B8" w:rsidRDefault="00B27DD8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0D613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Владимирского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2231B8" w:rsidRDefault="00B45BCD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45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4"/>
        <w:gridCol w:w="3225"/>
        <w:gridCol w:w="33"/>
        <w:gridCol w:w="2801"/>
        <w:gridCol w:w="32"/>
        <w:gridCol w:w="2975"/>
        <w:gridCol w:w="7"/>
        <w:gridCol w:w="2831"/>
        <w:gridCol w:w="851"/>
        <w:gridCol w:w="34"/>
        <w:gridCol w:w="107"/>
        <w:gridCol w:w="796"/>
        <w:gridCol w:w="52"/>
        <w:gridCol w:w="65"/>
        <w:gridCol w:w="79"/>
        <w:gridCol w:w="997"/>
      </w:tblGrid>
      <w:tr w:rsidR="00442DC5" w:rsidRPr="00442DC5" w:rsidTr="00F666E0"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Комплексы мероприятий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за реализацию комплекса мероприятий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Ожидаемый результат (улучшено значение показателя, разработан НПА, утверждена </w:t>
            </w:r>
            <w:r w:rsidR="009A050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«дорожная карта»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др.)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</w:tr>
      <w:tr w:rsidR="00442DC5" w:rsidRPr="00442DC5" w:rsidTr="00F666E0">
        <w:trPr>
          <w:trHeight w:val="1373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B4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  <w:r w:rsidR="00B216B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442DC5" w:rsidRDefault="00B216B4" w:rsidP="00B216B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(2023 – 2024 годы)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B216B4" w:rsidRPr="00442DC5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(2025 – 2030 годы)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B216B4" w:rsidRPr="00442DC5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(2031 – 2036 годы)</w:t>
            </w:r>
          </w:p>
        </w:tc>
      </w:tr>
      <w:tr w:rsidR="00442DC5" w:rsidRPr="00442DC5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291D9C" w:rsidRDefault="00564E96" w:rsidP="00564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E367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1.1.</w:t>
            </w:r>
            <w:r w:rsidR="00D9386E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hAnsi="Times New Roman" w:cs="Times New Roman"/>
                <w:b/>
              </w:rPr>
              <w:t>П</w:t>
            </w:r>
            <w:r w:rsidR="00CB682D" w:rsidRPr="00091097">
              <w:rPr>
                <w:rFonts w:ascii="Times New Roman" w:hAnsi="Times New Roman" w:cs="Times New Roman"/>
                <w:b/>
              </w:rPr>
              <w:t>овышение доступности качественного образования. обеспечение его соответствия потребностям социально –экономического развития</w:t>
            </w:r>
          </w:p>
        </w:tc>
      </w:tr>
      <w:tr w:rsidR="00442DC5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CB682D" w:rsidRPr="00091097">
              <w:rPr>
                <w:rFonts w:ascii="Times New Roman" w:eastAsia="Calibri" w:hAnsi="Times New Roman" w:cs="Times New Roman"/>
                <w:lang w:eastAsia="en-US"/>
              </w:rPr>
              <w:t>Доля образовательных организаций, требующих капитального ремонта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8" w:rsidRPr="00091097" w:rsidRDefault="005B39E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8" w:rsidRPr="00091097" w:rsidRDefault="005B39E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8" w:rsidRPr="00091097" w:rsidRDefault="005B39E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</w:tr>
      <w:tr w:rsidR="00442DC5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BE" w:rsidRPr="00091097" w:rsidRDefault="004B2908" w:rsidP="00564E9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6775BE" w:rsidRPr="00091097">
              <w:rPr>
                <w:rFonts w:ascii="Times New Roman" w:hAnsi="Times New Roman" w:cs="Times New Roman"/>
              </w:rPr>
              <w:t>Обеспечение условий для получения качественного образования в соответствии с требованиями Федеральных государственных образовательных стандартов.</w:t>
            </w:r>
          </w:p>
          <w:p w:rsidR="004B2908" w:rsidRPr="00091097" w:rsidRDefault="004B2908" w:rsidP="00332F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2DC5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B27DD8" w:rsidP="00B27D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>1.1.</w:t>
            </w:r>
            <w:r w:rsidR="006775BE" w:rsidRPr="00091097">
              <w:rPr>
                <w:rFonts w:ascii="Times New Roman" w:hAnsi="Times New Roman" w:cs="Times New Roman"/>
              </w:rPr>
              <w:t xml:space="preserve">Развитие и повышение </w:t>
            </w:r>
            <w:r w:rsidRPr="00091097">
              <w:rPr>
                <w:rFonts w:ascii="Times New Roman" w:hAnsi="Times New Roman" w:cs="Times New Roman"/>
              </w:rPr>
              <w:t xml:space="preserve">качества </w:t>
            </w:r>
            <w:r w:rsidR="006775BE" w:rsidRPr="00091097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0753DA" w:rsidP="00332FE7">
            <w:pPr>
              <w:shd w:val="clear" w:color="auto" w:fill="FFFFFF"/>
              <w:ind w:firstLine="5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</w:t>
            </w:r>
            <w:r w:rsidR="000D6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ов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ская СОШ;</w:t>
            </w:r>
            <w:r w:rsidR="004B290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5B5B48" w:rsidRPr="00091097" w:rsidRDefault="005B5B48" w:rsidP="00332FE7">
            <w:pPr>
              <w:shd w:val="clear" w:color="auto" w:fill="FFFFFF"/>
              <w:ind w:firstLine="5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образованию администрации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Тулунского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8" w:rsidRPr="00091097" w:rsidRDefault="004B2908" w:rsidP="00B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lastRenderedPageBreak/>
              <w:t xml:space="preserve">Муниципальная программа «Развитие образования на территории Тулунского </w:t>
            </w:r>
            <w:r w:rsidRPr="00091097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  <w:r w:rsidR="000F6FA1" w:rsidRPr="00091097">
              <w:rPr>
                <w:rFonts w:ascii="Times New Roman" w:hAnsi="Times New Roman" w:cs="Times New Roman"/>
                <w:color w:val="auto"/>
              </w:rPr>
              <w:t>»</w:t>
            </w:r>
            <w:r w:rsidR="0099672E" w:rsidRPr="00091097">
              <w:rPr>
                <w:rFonts w:ascii="Times New Roman" w:hAnsi="Times New Roman" w:cs="Times New Roman"/>
                <w:color w:val="auto"/>
              </w:rPr>
              <w:t xml:space="preserve"> на 2020 – 2026 годы</w:t>
            </w:r>
            <w:r w:rsidR="00C53FF9"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B27DD8" w:rsidRPr="00091097" w:rsidRDefault="00B27DD8" w:rsidP="00B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Муниципальный проект</w:t>
            </w:r>
          </w:p>
          <w:p w:rsidR="004B2908" w:rsidRPr="00091097" w:rsidRDefault="00B27DD8" w:rsidP="00B2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«Современная школа»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3FE" w:rsidRPr="00091097" w:rsidRDefault="007E3AB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lastRenderedPageBreak/>
              <w:t>У</w:t>
            </w:r>
            <w:r w:rsidR="00B173FE" w:rsidRPr="00091097">
              <w:rPr>
                <w:rFonts w:ascii="Times New Roman" w:hAnsi="Times New Roman" w:cs="Times New Roman"/>
              </w:rPr>
              <w:t xml:space="preserve">лучшение показателей качества образования в образовательных </w:t>
            </w:r>
            <w:r w:rsidR="00B173FE" w:rsidRPr="00091097">
              <w:rPr>
                <w:rFonts w:ascii="Times New Roman" w:hAnsi="Times New Roman" w:cs="Times New Roman"/>
              </w:rPr>
              <w:lastRenderedPageBreak/>
              <w:t>учреждениях</w:t>
            </w:r>
            <w:r w:rsidR="00995E15" w:rsidRPr="00091097">
              <w:rPr>
                <w:rFonts w:ascii="Times New Roman" w:hAnsi="Times New Roman" w:cs="Times New Roman"/>
              </w:rPr>
              <w:t xml:space="preserve"> с </w:t>
            </w:r>
          </w:p>
          <w:p w:rsidR="00B173FE" w:rsidRPr="00091097" w:rsidRDefault="007E3ABB" w:rsidP="007E3ABB">
            <w:pPr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 xml:space="preserve">учетом следующих </w:t>
            </w:r>
            <w:r w:rsidR="00B173FE" w:rsidRPr="00091097">
              <w:rPr>
                <w:rFonts w:ascii="Times New Roman" w:hAnsi="Times New Roman" w:cs="Times New Roman"/>
              </w:rPr>
              <w:t>данных:</w:t>
            </w:r>
          </w:p>
          <w:p w:rsidR="00B173FE" w:rsidRPr="00091097" w:rsidRDefault="00B173FE" w:rsidP="00B173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t xml:space="preserve">увеличение количества педагогов, прошедших курсы повышения квалификации и профессиональной переподготовки 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442DC5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BA" w:rsidRPr="00091097" w:rsidRDefault="003069BA" w:rsidP="003069B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>1.2.</w:t>
            </w:r>
            <w:r w:rsidR="00091097">
              <w:rPr>
                <w:rFonts w:ascii="Times New Roman" w:hAnsi="Times New Roman" w:cs="Times New Roman"/>
              </w:rPr>
              <w:t xml:space="preserve"> </w:t>
            </w:r>
            <w:r w:rsidRPr="00091097">
              <w:rPr>
                <w:rFonts w:ascii="Times New Roman" w:hAnsi="Times New Roman" w:cs="Times New Roman"/>
              </w:rPr>
              <w:t>Укреплен</w:t>
            </w:r>
            <w:r w:rsidR="00C53FF9" w:rsidRPr="00091097">
              <w:rPr>
                <w:rFonts w:ascii="Times New Roman" w:hAnsi="Times New Roman" w:cs="Times New Roman"/>
              </w:rPr>
              <w:t xml:space="preserve">ие материально-технической базы </w:t>
            </w:r>
            <w:r w:rsidRPr="00091097">
              <w:rPr>
                <w:rFonts w:ascii="Times New Roman" w:hAnsi="Times New Roman" w:cs="Times New Roman"/>
              </w:rPr>
              <w:t xml:space="preserve">общеобразовательных и дошкольных </w:t>
            </w:r>
            <w:r w:rsidR="00D062C6" w:rsidRPr="00091097">
              <w:rPr>
                <w:rFonts w:ascii="Times New Roman" w:hAnsi="Times New Roman" w:cs="Times New Roman"/>
              </w:rPr>
              <w:t>учреждений</w:t>
            </w:r>
          </w:p>
          <w:p w:rsidR="004B2908" w:rsidRPr="00091097" w:rsidRDefault="004B2908" w:rsidP="00332FE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D" w:rsidRPr="00091097" w:rsidRDefault="000753DA" w:rsidP="00D062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Владимировская</w:t>
            </w:r>
            <w:r w:rsidR="00D062C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СОШ;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7E270D" w:rsidRPr="00091097" w:rsidRDefault="000753DA" w:rsidP="00D062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МДОУ «Колобок</w:t>
            </w:r>
            <w:r w:rsidR="007E270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0001FD" w:rsidRPr="00091097" w:rsidRDefault="000001FD" w:rsidP="00D062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образованию администрации Тулунского муниципального района</w:t>
            </w:r>
            <w:r w:rsidR="00D062C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BA" w:rsidRPr="00091097" w:rsidRDefault="003069BA" w:rsidP="0030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на территории Тулунского муниципального района» на 2020 – 2026 годы;</w:t>
            </w:r>
          </w:p>
          <w:p w:rsidR="003069BA" w:rsidRPr="00091097" w:rsidRDefault="00454450" w:rsidP="0030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</w:t>
            </w:r>
            <w:r w:rsidR="003069BA" w:rsidRPr="00091097">
              <w:rPr>
                <w:rFonts w:ascii="Times New Roman" w:hAnsi="Times New Roman" w:cs="Times New Roman"/>
                <w:color w:val="auto"/>
              </w:rPr>
              <w:t>униципальный проект</w:t>
            </w:r>
          </w:p>
          <w:p w:rsidR="004B2908" w:rsidRPr="00091097" w:rsidRDefault="003069BA" w:rsidP="003069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«Современная школа»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EB4" w:rsidRPr="000D613F" w:rsidRDefault="00D66A45" w:rsidP="00BE7EB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Cs/>
                <w:lang w:eastAsia="en-US"/>
              </w:rPr>
              <w:t>Формирование образовательной среды, соответствующей современным потребностям общества направленной на повышение качества, доступности и эффективности образования с применением новейших технологий</w:t>
            </w:r>
            <w:r w:rsidR="00754C21" w:rsidRPr="00091097">
              <w:rPr>
                <w:rFonts w:ascii="Times New Roman" w:eastAsiaTheme="minorHAnsi" w:hAnsi="Times New Roman" w:cs="Times New Roman"/>
                <w:bCs/>
                <w:lang w:eastAsia="en-US"/>
              </w:rPr>
              <w:t>.</w:t>
            </w:r>
          </w:p>
          <w:p w:rsidR="00D66A45" w:rsidRPr="00091097" w:rsidRDefault="005A7F18" w:rsidP="00BE7EB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BE7EB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BE7EB4" w:rsidRPr="00091097" w:rsidRDefault="00BE7E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42DC5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07" w:rsidRPr="00091097" w:rsidRDefault="004B2908" w:rsidP="002A460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E367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1.2. </w:t>
            </w:r>
            <w:r w:rsidR="00564E96" w:rsidRPr="00091097">
              <w:rPr>
                <w:rFonts w:ascii="Times New Roman" w:hAnsi="Times New Roman" w:cs="Times New Roman"/>
                <w:b/>
              </w:rPr>
              <w:t>О</w:t>
            </w:r>
            <w:r w:rsidR="002A4607" w:rsidRPr="00091097">
              <w:rPr>
                <w:rFonts w:ascii="Times New Roman" w:hAnsi="Times New Roman" w:cs="Times New Roman"/>
                <w:b/>
              </w:rPr>
              <w:t>беспечение доступности медицинской помощи и повышение эффективности медицинских услуг на территории сельского поселения.</w:t>
            </w:r>
          </w:p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442DC5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233D97" w:rsidRPr="00091097">
              <w:rPr>
                <w:rFonts w:ascii="Times New Roman" w:hAnsi="Times New Roman" w:cs="Times New Roman"/>
              </w:rPr>
              <w:t>Ожидаемая продолжительность жизни при рождении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78,1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81,7</w:t>
            </w:r>
          </w:p>
        </w:tc>
      </w:tr>
      <w:tr w:rsidR="00442DC5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233D97" w:rsidRPr="00091097">
              <w:rPr>
                <w:rFonts w:ascii="Times New Roman" w:hAnsi="Times New Roman" w:cs="Times New Roman"/>
              </w:rPr>
              <w:t>Смертность населения к общему количеству населения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2A46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2A46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2A46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1,2</w:t>
            </w:r>
          </w:p>
        </w:tc>
      </w:tr>
      <w:tr w:rsidR="00442DC5" w:rsidRPr="00091097" w:rsidTr="00F666E0">
        <w:trPr>
          <w:trHeight w:val="455"/>
        </w:trPr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3. </w:t>
            </w:r>
            <w:r w:rsidR="00233D97" w:rsidRPr="00091097">
              <w:rPr>
                <w:rFonts w:ascii="Times New Roman" w:hAnsi="Times New Roman" w:cs="Times New Roman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2A46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564E96" w:rsidP="002A46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</w:t>
            </w:r>
            <w:r w:rsidR="002A460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42,5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091097" w:rsidRDefault="002A460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55,4</w:t>
            </w:r>
          </w:p>
        </w:tc>
      </w:tr>
      <w:tr w:rsidR="00442DC5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07" w:rsidRPr="006277BF" w:rsidRDefault="00A93324" w:rsidP="00564E96">
            <w:pPr>
              <w:jc w:val="both"/>
              <w:rPr>
                <w:rFonts w:ascii="Times New Roman" w:hAnsi="Times New Roman" w:cs="Times New Roman"/>
              </w:rPr>
            </w:pPr>
            <w:r w:rsidRPr="006277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</w:t>
            </w:r>
            <w:r w:rsidR="004B2908" w:rsidRPr="006277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="002A4607" w:rsidRPr="006277BF">
              <w:rPr>
                <w:rFonts w:ascii="Times New Roman" w:hAnsi="Times New Roman" w:cs="Times New Roman"/>
              </w:rPr>
              <w:t>Создание условий для оказания доступной, качественной медицинской помощ</w:t>
            </w:r>
            <w:r w:rsidR="00E06276" w:rsidRPr="006277BF">
              <w:rPr>
                <w:rFonts w:ascii="Times New Roman" w:hAnsi="Times New Roman" w:cs="Times New Roman"/>
              </w:rPr>
              <w:t>и населению сельского поселения</w:t>
            </w:r>
          </w:p>
          <w:p w:rsidR="004B2908" w:rsidRPr="00091097" w:rsidRDefault="004B2908" w:rsidP="00332FE7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42DC5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A9332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</w:t>
            </w:r>
            <w:r w:rsidR="004B290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2A4607" w:rsidP="00454450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t>Совершенствование оказания населению первичной, специализиро</w:t>
            </w:r>
            <w:r w:rsidR="00454450" w:rsidRPr="00091097">
              <w:rPr>
                <w:rFonts w:ascii="Times New Roman" w:hAnsi="Times New Roman" w:cs="Times New Roman"/>
              </w:rPr>
              <w:t>ванной медико-санитарной помощи</w:t>
            </w:r>
            <w:r w:rsidR="0045445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9" w:rsidRPr="00091097" w:rsidRDefault="00426335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ФАП д. Владимировка</w:t>
            </w:r>
            <w:r w:rsidR="005B5B48" w:rsidRPr="00091097">
              <w:rPr>
                <w:rFonts w:ascii="Times New Roman" w:hAnsi="Times New Roman" w:cs="Times New Roman"/>
                <w:color w:val="auto"/>
              </w:rPr>
              <w:t>;</w:t>
            </w:r>
            <w:r w:rsidR="00F51702"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B5B48" w:rsidRPr="00091097" w:rsidRDefault="007E6849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</w:t>
            </w:r>
            <w:r w:rsidR="009D4BF0" w:rsidRPr="00091097">
              <w:rPr>
                <w:rFonts w:ascii="Times New Roman" w:hAnsi="Times New Roman" w:cs="Times New Roman"/>
                <w:color w:val="auto"/>
              </w:rPr>
              <w:t>ГБУЗ «Тулунская городская больница»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здравоохранения»</w:t>
            </w:r>
            <w:r w:rsidR="0099672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  <w:r w:rsidR="002941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4B2908" w:rsidRPr="00091097" w:rsidRDefault="0000585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</w:t>
            </w:r>
            <w:r w:rsidR="004B290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егиональный проект «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</w:t>
            </w:r>
            <w:r w:rsidR="004B290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азвитие системы оказания первичной медико-санитарной помощи»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1F3B56" w:rsidP="007D0CC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Выявление на ранней стадии онкологических заболеваний</w:t>
            </w:r>
            <w:r w:rsidR="007D0CCC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заболеваний кровообращения, сердечно-сосудистых</w:t>
            </w:r>
            <w:r w:rsidR="00995E1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заболеваний</w:t>
            </w:r>
            <w:r w:rsidR="007D0CCC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495393" w:rsidRPr="00091097" w:rsidRDefault="007D0CC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49539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воевременная</w:t>
            </w:r>
          </w:p>
          <w:p w:rsidR="00495393" w:rsidRPr="00091097" w:rsidRDefault="0049539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обеспеченность льготополучателей,  лекарственными препаратами и медицинскими изделиями</w:t>
            </w:r>
            <w:r w:rsidR="007D0CCC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4B2908" w:rsidP="00332FE7">
            <w:pPr>
              <w:tabs>
                <w:tab w:val="left" w:pos="818"/>
                <w:tab w:val="center" w:pos="1498"/>
              </w:tabs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ab/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442DC5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6277BF" w:rsidRDefault="00A93324" w:rsidP="00332FE7">
            <w:pPr>
              <w:jc w:val="both"/>
              <w:rPr>
                <w:rFonts w:ascii="Times New Roman" w:hAnsi="Times New Roman" w:cs="Times New Roman"/>
              </w:rPr>
            </w:pPr>
            <w:r w:rsidRPr="006277BF">
              <w:rPr>
                <w:rFonts w:ascii="Times New Roman" w:hAnsi="Times New Roman" w:cs="Times New Roman"/>
                <w:bCs/>
                <w:iCs/>
              </w:rPr>
              <w:t>Тактическая задача 2</w:t>
            </w:r>
            <w:r w:rsidR="002A4607" w:rsidRPr="006277BF">
              <w:rPr>
                <w:rFonts w:ascii="Times New Roman" w:hAnsi="Times New Roman" w:cs="Times New Roman"/>
                <w:bCs/>
                <w:iCs/>
              </w:rPr>
              <w:t>.</w:t>
            </w:r>
            <w:r w:rsidR="002A4607" w:rsidRPr="006277BF">
              <w:rPr>
                <w:rFonts w:ascii="Times New Roman" w:hAnsi="Times New Roman" w:cs="Times New Roman"/>
              </w:rPr>
              <w:t xml:space="preserve"> Устранение кадрового д</w:t>
            </w:r>
            <w:r w:rsidR="006277BF">
              <w:rPr>
                <w:rFonts w:ascii="Times New Roman" w:hAnsi="Times New Roman" w:cs="Times New Roman"/>
              </w:rPr>
              <w:t>ефицита медицинских работников.</w:t>
            </w:r>
          </w:p>
        </w:tc>
      </w:tr>
      <w:tr w:rsidR="00442DC5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A9332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4B290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7" w:rsidRPr="00091097" w:rsidRDefault="002A4607" w:rsidP="00AF41A3">
            <w:pPr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>Оснащение ФАП квалифиц</w:t>
            </w:r>
            <w:r w:rsidR="00454450" w:rsidRPr="00091097">
              <w:rPr>
                <w:rFonts w:ascii="Times New Roman" w:hAnsi="Times New Roman" w:cs="Times New Roman"/>
              </w:rPr>
              <w:t>ированными специалистами</w:t>
            </w:r>
          </w:p>
          <w:p w:rsidR="004B2908" w:rsidRPr="00091097" w:rsidRDefault="004B2908" w:rsidP="00332FE7">
            <w:pPr>
              <w:ind w:hanging="5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7" w:rsidRPr="00091097" w:rsidRDefault="00091097" w:rsidP="0009109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Министерство здравоохранения Иркутской области;</w:t>
            </w:r>
          </w:p>
          <w:p w:rsidR="00091097" w:rsidRPr="00091097" w:rsidRDefault="00AF41A3" w:rsidP="0009109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ОГБУЗ</w:t>
            </w:r>
            <w:r w:rsidR="00F51702" w:rsidRPr="00091097">
              <w:rPr>
                <w:rFonts w:ascii="Times New Roman" w:hAnsi="Times New Roman" w:cs="Times New Roman"/>
                <w:color w:val="auto"/>
              </w:rPr>
              <w:t xml:space="preserve"> «Тулунская городская больница»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2E" w:rsidRPr="00091097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здравоохранени</w:t>
            </w:r>
            <w:r w:rsidR="00152D7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99672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  <w:r w:rsidR="002B280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091097" w:rsidRDefault="004B290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Default="00BB78E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Укомплектованность штата медицинских работников</w:t>
            </w:r>
            <w:r w:rsidR="00E523E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E523EA" w:rsidRPr="00091097" w:rsidRDefault="00E523E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Качественное оказание первичной медико-санитарной помощи.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091097" w:rsidRDefault="004B2908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2A4607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7" w:rsidRPr="00091097" w:rsidRDefault="00A9332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AF41A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7" w:rsidRPr="00091097" w:rsidRDefault="002A4607" w:rsidP="00AF41A3">
            <w:pPr>
              <w:jc w:val="both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>Массовое привлечение населения для прохождения ежегодной диспансеризации с привлечением узких специалистов.</w:t>
            </w:r>
          </w:p>
          <w:p w:rsidR="002A4607" w:rsidRPr="00091097" w:rsidRDefault="002A4607" w:rsidP="002A460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A4607" w:rsidRPr="00091097" w:rsidRDefault="002A4607" w:rsidP="002A460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7" w:rsidRPr="00091097" w:rsidRDefault="00091097" w:rsidP="0009109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ОГБУЗ «Тулунская городская больница»;</w:t>
            </w:r>
          </w:p>
          <w:p w:rsidR="00F51702" w:rsidRPr="00091097" w:rsidRDefault="00BB78EF" w:rsidP="00426335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ФАП </w:t>
            </w:r>
            <w:r w:rsidR="00426335">
              <w:rPr>
                <w:rFonts w:ascii="Times New Roman" w:hAnsi="Times New Roman" w:cs="Times New Roman"/>
                <w:color w:val="auto"/>
              </w:rPr>
              <w:t xml:space="preserve"> д. Владимировка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F" w:rsidRPr="00091097" w:rsidRDefault="00BB78EF" w:rsidP="00BB78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Государственная программа Иркутской области «Развитие здравоохранения» на 2019 – 2025 годы; </w:t>
            </w:r>
          </w:p>
          <w:p w:rsidR="002A4607" w:rsidRPr="00091097" w:rsidRDefault="002A460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7" w:rsidRPr="00091097" w:rsidRDefault="00D062C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t>Прохождение</w:t>
            </w:r>
            <w:r w:rsidR="001B4FF9" w:rsidRPr="00091097">
              <w:rPr>
                <w:rFonts w:ascii="Times New Roman" w:hAnsi="Times New Roman" w:cs="Times New Roman"/>
              </w:rPr>
              <w:t xml:space="preserve"> ежегодной диспансеризации</w:t>
            </w:r>
            <w:r w:rsidR="005A7F18">
              <w:rPr>
                <w:rFonts w:ascii="Times New Roman" w:hAnsi="Times New Roman" w:cs="Times New Roman"/>
              </w:rPr>
              <w:t xml:space="preserve"> не менее 5</w:t>
            </w:r>
            <w:r w:rsidR="009D16E2">
              <w:rPr>
                <w:rFonts w:ascii="Times New Roman" w:hAnsi="Times New Roman" w:cs="Times New Roman"/>
              </w:rPr>
              <w:t>0</w:t>
            </w:r>
            <w:r w:rsidRPr="00091097">
              <w:rPr>
                <w:rFonts w:ascii="Times New Roman" w:hAnsi="Times New Roman" w:cs="Times New Roman"/>
              </w:rPr>
              <w:t xml:space="preserve"> чел.</w:t>
            </w:r>
            <w:r w:rsidR="00454450" w:rsidRPr="00091097">
              <w:rPr>
                <w:rFonts w:ascii="Times New Roman" w:hAnsi="Times New Roman" w:cs="Times New Roman"/>
              </w:rPr>
              <w:t xml:space="preserve"> </w:t>
            </w:r>
            <w:r w:rsidR="00D33692" w:rsidRPr="00091097">
              <w:rPr>
                <w:rFonts w:ascii="Times New Roman" w:hAnsi="Times New Roman" w:cs="Times New Roman"/>
              </w:rPr>
              <w:t>г</w:t>
            </w:r>
            <w:r w:rsidRPr="0009109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07" w:rsidRPr="00091097" w:rsidRDefault="00BB78EF" w:rsidP="00332FE7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A4" w:rsidRPr="00091097" w:rsidRDefault="005D34A4" w:rsidP="005D34A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1097">
              <w:rPr>
                <w:rFonts w:ascii="Times New Roman" w:hAnsi="Times New Roman" w:cs="Times New Roman"/>
                <w:b/>
                <w:bCs/>
                <w:iCs/>
              </w:rPr>
              <w:t>Тактическая цель</w:t>
            </w:r>
            <w:r w:rsidR="00E367FF">
              <w:rPr>
                <w:rFonts w:ascii="Times New Roman" w:hAnsi="Times New Roman" w:cs="Times New Roman"/>
                <w:b/>
                <w:bCs/>
                <w:iCs/>
              </w:rPr>
              <w:t>1.3</w:t>
            </w:r>
            <w:r w:rsidR="00E367FF">
              <w:rPr>
                <w:rFonts w:ascii="Times New Roman" w:hAnsi="Times New Roman" w:cs="Times New Roman"/>
                <w:b/>
              </w:rPr>
              <w:t xml:space="preserve">. </w:t>
            </w:r>
            <w:r w:rsidR="00E06276" w:rsidRPr="00091097">
              <w:rPr>
                <w:rFonts w:ascii="Times New Roman" w:hAnsi="Times New Roman" w:cs="Times New Roman"/>
                <w:b/>
              </w:rPr>
              <w:t>Р</w:t>
            </w:r>
            <w:r w:rsidRPr="00091097">
              <w:rPr>
                <w:rFonts w:ascii="Times New Roman" w:hAnsi="Times New Roman" w:cs="Times New Roman"/>
                <w:b/>
              </w:rPr>
              <w:t>азвитие культурного потенциала личности и общества в целом</w:t>
            </w:r>
            <w:r w:rsidRPr="00091097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66602C" w:rsidRPr="00091097" w:rsidRDefault="0066602C" w:rsidP="00332FE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66602C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5D34A4" w:rsidRPr="00091097">
              <w:rPr>
                <w:rFonts w:ascii="Times New Roman" w:hAnsi="Times New Roman" w:cs="Times New Roman"/>
                <w:bCs/>
              </w:rPr>
              <w:t>Число посещений культурных мероприятий</w:t>
            </w:r>
            <w:r w:rsidR="00D44596">
              <w:rPr>
                <w:rFonts w:ascii="Times New Roman" w:hAnsi="Times New Roman" w:cs="Times New Roman"/>
                <w:bCs/>
              </w:rPr>
              <w:t xml:space="preserve">, чел.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41062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3800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5C5A5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3850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5C5A5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3860</w:t>
            </w:r>
          </w:p>
        </w:tc>
      </w:tr>
      <w:tr w:rsidR="0066602C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66602C" w:rsidP="0041062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1062B">
              <w:rPr>
                <w:rFonts w:ascii="Times New Roman" w:hAnsi="Times New Roman" w:cs="Times New Roman"/>
                <w:bCs/>
              </w:rPr>
              <w:t>Количество проведенных культурно-досуговых мероприятий, шт.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5C5A5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195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5C5A5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</w:t>
            </w:r>
          </w:p>
        </w:tc>
      </w:tr>
      <w:tr w:rsidR="0066602C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A4" w:rsidRPr="00091097" w:rsidRDefault="0066602C" w:rsidP="00454450">
            <w:pPr>
              <w:jc w:val="both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Тактическая задача 1</w:t>
            </w:r>
            <w:r w:rsidR="005D34A4" w:rsidRPr="00091097">
              <w:rPr>
                <w:rFonts w:ascii="Times New Roman" w:hAnsi="Times New Roman" w:cs="Times New Roman"/>
              </w:rPr>
              <w:t xml:space="preserve"> Укрепление материально-технической базы культурно-досуговых центров на территории </w:t>
            </w:r>
            <w:r w:rsidR="00995C09">
              <w:rPr>
                <w:rFonts w:ascii="Times New Roman" w:hAnsi="Times New Roman" w:cs="Times New Roman"/>
              </w:rPr>
              <w:t>Владимирского</w:t>
            </w:r>
            <w:r w:rsidR="005D34A4" w:rsidRPr="00091097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66602C" w:rsidRPr="00091097" w:rsidRDefault="0066602C" w:rsidP="00332FE7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6602C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091097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A4" w:rsidRPr="00091097" w:rsidRDefault="00F51702" w:rsidP="005D34A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1097">
              <w:rPr>
                <w:rFonts w:ascii="Times New Roman" w:hAnsi="Times New Roman" w:cs="Times New Roman"/>
                <w:lang w:eastAsia="en-US"/>
              </w:rPr>
              <w:t>П</w:t>
            </w:r>
            <w:r w:rsidR="005D34A4" w:rsidRPr="00091097">
              <w:rPr>
                <w:rFonts w:ascii="Times New Roman" w:hAnsi="Times New Roman" w:cs="Times New Roman"/>
                <w:lang w:eastAsia="en-US"/>
              </w:rPr>
              <w:t>оддержка и развитие</w:t>
            </w:r>
            <w:r w:rsidR="00454450" w:rsidRPr="00091097">
              <w:rPr>
                <w:rFonts w:ascii="Times New Roman" w:hAnsi="Times New Roman" w:cs="Times New Roman"/>
                <w:lang w:eastAsia="en-US"/>
              </w:rPr>
              <w:t xml:space="preserve"> культурно-досуговых учреждений</w:t>
            </w:r>
          </w:p>
          <w:p w:rsidR="0066602C" w:rsidRPr="00091097" w:rsidRDefault="0066602C" w:rsidP="00332FE7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66602C" w:rsidRPr="00091097" w:rsidRDefault="0066602C" w:rsidP="00332FE7">
            <w:pPr>
              <w:ind w:firstLine="70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091097" w:rsidRDefault="00DA0DF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995C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</w:t>
            </w:r>
          </w:p>
          <w:p w:rsidR="00DA0DF6" w:rsidRPr="00091097" w:rsidRDefault="00426335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д. Владимировка</w:t>
            </w:r>
            <w:r w:rsidR="00A56B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  <w:p w:rsidR="00DA0DF6" w:rsidRPr="00091097" w:rsidRDefault="00426335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A3" w:rsidRPr="00091097" w:rsidRDefault="00AF41A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сферы культуры и спорта на</w:t>
            </w:r>
            <w:r w:rsidR="009849A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территории </w:t>
            </w:r>
            <w:r w:rsidR="004263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гг</w:t>
            </w:r>
            <w:r w:rsidR="0027191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9849A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муниципальной программы «Социально-эко</w:t>
            </w:r>
            <w:r w:rsidR="0065700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номическое развитие территории </w:t>
            </w:r>
            <w:r w:rsidR="004263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</w:t>
            </w:r>
            <w:r w:rsidR="00337A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="009849A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годы»</w:t>
            </w:r>
          </w:p>
          <w:p w:rsidR="0066602C" w:rsidRPr="00091097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программа «Развитие культуры в Тулунском районе»</w:t>
            </w:r>
            <w:r w:rsidR="00B3239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2021 – 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0" w:rsidRPr="00091097" w:rsidRDefault="00D62A09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ри получении субсидии из областного бюджета на развитие домов культуры, в МКУК «КДЦ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д. Владимировка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» будет приобретена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спортивная инвентарь (гири, маты, гантели, мячи волейбольные, канат, сетка волейбольная, ракетки для тен</w:t>
            </w:r>
            <w:r w:rsidR="0093372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иса, палатки, </w:t>
            </w:r>
            <w:r w:rsidR="0093372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форма волейбольная), ткани и  фу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рнитура 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091097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66602C" w:rsidRPr="00091097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6602C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091097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091097" w:rsidRDefault="001D5CBD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lang w:eastAsia="en-US"/>
              </w:rPr>
              <w:t>П</w:t>
            </w:r>
            <w:r w:rsidR="005D34A4" w:rsidRPr="00091097">
              <w:rPr>
                <w:rFonts w:ascii="Times New Roman" w:hAnsi="Times New Roman" w:cs="Times New Roman"/>
                <w:lang w:eastAsia="en-US"/>
              </w:rPr>
              <w:t>овышение профессионального уровня специалистов;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5" w:rsidRPr="00091097" w:rsidRDefault="00D445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93372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995E1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337A8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995E1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поселения;</w:t>
            </w:r>
          </w:p>
          <w:p w:rsidR="003F06F0" w:rsidRPr="00091097" w:rsidRDefault="003F06F0" w:rsidP="00D72D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 д.</w:t>
            </w:r>
            <w:r w:rsidR="00D62A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D72D1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Владимировка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F0" w:rsidRPr="00091097" w:rsidRDefault="003F06F0" w:rsidP="003F06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сферы к</w:t>
            </w:r>
            <w:r w:rsidR="00B27DD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ультуры и спорта на территории </w:t>
            </w:r>
            <w:r w:rsidR="00D72D1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гг</w:t>
            </w:r>
            <w:r w:rsidR="00754C2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4064F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</w:p>
          <w:p w:rsidR="0066602C" w:rsidRPr="00091097" w:rsidRDefault="004064FE" w:rsidP="00D72D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муниципальной программы «Социально-экономическое развитие территории </w:t>
            </w:r>
            <w:r w:rsidR="00D72D1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еления на 2024-2028</w:t>
            </w:r>
            <w:r w:rsidR="00650C4A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091097" w:rsidRDefault="009849A5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Участие в мероприятиях по повышению квалификации н</w:t>
            </w:r>
            <w:r w:rsidR="005A7F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 менее 1 специалиста учреждения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культуры ежегодно.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091097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B14BC5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5" w:rsidRPr="00091097" w:rsidRDefault="00B14BC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E367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1.4. </w:t>
            </w: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Создание условий, 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4064FE" w:rsidRPr="00091097" w:rsidTr="00F666E0">
        <w:trPr>
          <w:trHeight w:val="600"/>
        </w:trPr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4064FE" w:rsidP="00E61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Показатель</w:t>
            </w:r>
            <w:r w:rsidR="00D445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D445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hAnsi="Times New Roman" w:cs="Times New Roman"/>
                <w:bCs/>
              </w:rPr>
              <w:t xml:space="preserve"> Доля населения </w:t>
            </w:r>
            <w:r w:rsidR="00995C09">
              <w:rPr>
                <w:rFonts w:ascii="Times New Roman" w:hAnsi="Times New Roman" w:cs="Times New Roman"/>
                <w:bCs/>
              </w:rPr>
              <w:t>Владимирского</w:t>
            </w:r>
            <w:r w:rsidRPr="00091097">
              <w:rPr>
                <w:rFonts w:ascii="Times New Roman" w:hAnsi="Times New Roman" w:cs="Times New Roman"/>
                <w:bCs/>
              </w:rPr>
              <w:t xml:space="preserve"> сельского поселения, систематически занимающегося физической культурой и спортом, в общей численности населения </w:t>
            </w:r>
            <w:r w:rsidR="00995C09">
              <w:rPr>
                <w:rFonts w:ascii="Times New Roman" w:hAnsi="Times New Roman" w:cs="Times New Roman"/>
                <w:bCs/>
              </w:rPr>
              <w:t>Владимирского</w:t>
            </w:r>
            <w:r w:rsidRPr="00091097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="007C2057">
              <w:rPr>
                <w:rFonts w:ascii="Times New Roman" w:hAnsi="Times New Roman" w:cs="Times New Roman"/>
                <w:bCs/>
              </w:rPr>
              <w:t>. %</w:t>
            </w:r>
          </w:p>
          <w:p w:rsidR="004064FE" w:rsidRPr="00091097" w:rsidRDefault="004064FE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7C2057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A56B0B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A56B0B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</w:t>
            </w:r>
          </w:p>
        </w:tc>
      </w:tr>
      <w:tr w:rsidR="004064FE" w:rsidRPr="00091097" w:rsidTr="00F666E0">
        <w:trPr>
          <w:trHeight w:val="375"/>
        </w:trPr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4064FE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bCs/>
              </w:rPr>
              <w:t xml:space="preserve"> Показатель 2.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4064FE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28,5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4064FE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32,5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4064FE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</w:t>
            </w:r>
          </w:p>
        </w:tc>
      </w:tr>
      <w:tr w:rsidR="00E6138C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C" w:rsidRPr="00091097" w:rsidRDefault="00E6138C" w:rsidP="00E6138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</w:t>
            </w:r>
            <w:r w:rsidR="001D5CB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  <w:r w:rsidR="005A7F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Создание условий, для регулярных самостоятельных занятий физической культурой и спортом</w:t>
            </w:r>
          </w:p>
        </w:tc>
      </w:tr>
      <w:tr w:rsidR="00E6138C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C" w:rsidRPr="00091097" w:rsidRDefault="001D5CB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5" w:rsidRPr="00091097" w:rsidRDefault="00B14BC5" w:rsidP="00A56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>Содействие в оснащении необходимым спортивным оборудованием и инвентарём для занятий физической культурой и спортом. Вовлечение широких слоев населения в активное занятие спортом для полноценного физического и духовного развития.</w:t>
            </w:r>
          </w:p>
          <w:p w:rsidR="00E6138C" w:rsidRPr="00091097" w:rsidRDefault="00E6138C" w:rsidP="00332FE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C" w:rsidRPr="00091097" w:rsidRDefault="004064F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995C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поселения;</w:t>
            </w:r>
          </w:p>
          <w:p w:rsidR="004064FE" w:rsidRPr="00091097" w:rsidRDefault="004064FE" w:rsidP="004064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МКУК «КДЦ </w:t>
            </w:r>
            <w:r w:rsidR="00995C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д. Владимиро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вка</w:t>
            </w:r>
            <w:r w:rsidR="005A7F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  <w:p w:rsidR="004064FE" w:rsidRPr="00091097" w:rsidRDefault="005C5A5E" w:rsidP="00AF7B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E" w:rsidRPr="00091097" w:rsidRDefault="004064FE" w:rsidP="004064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сферы к</w:t>
            </w:r>
            <w:r w:rsidR="005426E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ультуры и спорта на территории </w:t>
            </w:r>
            <w:r w:rsidR="00D62A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гг</w:t>
            </w:r>
            <w:r w:rsidR="00754C2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»,</w:t>
            </w:r>
          </w:p>
          <w:p w:rsidR="00E6138C" w:rsidRPr="00091097" w:rsidRDefault="004064FE" w:rsidP="00AF7B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муниципальной программы «Социально-экономическое развитие территории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 поселения на 2024-2028</w:t>
            </w:r>
            <w:r w:rsidR="00B27DD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C" w:rsidRPr="00091097" w:rsidRDefault="004064FE" w:rsidP="006F6C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Формирование устойчивой потреб</w:t>
            </w:r>
            <w:r w:rsidR="002C5E9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ности ведения здорового образа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жизни, проведение физкультурно-спортив</w:t>
            </w:r>
            <w:r w:rsidR="00E0627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ных мероприятий, соревнований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ежегодно не менее 1</w:t>
            </w:r>
            <w:r w:rsidR="006F6C0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единиц.</w:t>
            </w:r>
            <w:r w:rsidR="006F6C0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доступности</w:t>
            </w:r>
            <w:r w:rsidR="002C5E9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физкульту</w:t>
            </w:r>
            <w:r w:rsidR="006F6C0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рно-оздоровительных и спортивных услуг для населения. Оснащение учреждений спортивным инвентарем</w:t>
            </w:r>
            <w:r w:rsidR="00B27DD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спортивной формой, не менее 3</w:t>
            </w:r>
            <w:r w:rsidR="006F6C0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ед. в год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C" w:rsidRPr="00091097" w:rsidRDefault="006F6C0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B14BC5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5" w:rsidRPr="00091097" w:rsidRDefault="00F150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5" w:rsidRPr="00091097" w:rsidRDefault="00B14BC5" w:rsidP="006F6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>Привлечение дипломированных спорт инструкторов.</w:t>
            </w:r>
          </w:p>
          <w:p w:rsidR="00B14BC5" w:rsidRPr="00091097" w:rsidRDefault="00B14BC5" w:rsidP="00B14BC5">
            <w:pPr>
              <w:pStyle w:val="a7"/>
              <w:widowControl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BC5" w:rsidRPr="00091097" w:rsidRDefault="00B14BC5" w:rsidP="00B14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02" w:rsidRPr="00091097" w:rsidRDefault="006F6C02" w:rsidP="006F6C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</w:t>
            </w:r>
            <w:r w:rsidR="00D62A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поселения;</w:t>
            </w:r>
          </w:p>
          <w:p w:rsidR="006F6C02" w:rsidRPr="00091097" w:rsidRDefault="006F6C02" w:rsidP="006F6C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МКУК «КДЦ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д. Владимировка</w:t>
            </w:r>
            <w:r w:rsidR="005A7F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  <w:p w:rsidR="00B14BC5" w:rsidRPr="00091097" w:rsidRDefault="00AF7B37" w:rsidP="006F6C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02" w:rsidRPr="00091097" w:rsidRDefault="006F6C02" w:rsidP="006F6C0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сфе</w:t>
            </w:r>
            <w:r w:rsidR="005426E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ры культуры и спорта на террито</w:t>
            </w:r>
            <w:r w:rsidR="00F1507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</w:t>
            </w:r>
            <w:r w:rsidR="005426E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ии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гг</w:t>
            </w:r>
            <w:r w:rsidR="00754C2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»,</w:t>
            </w:r>
          </w:p>
          <w:p w:rsidR="00B14BC5" w:rsidRPr="00091097" w:rsidRDefault="006F6C02" w:rsidP="00AF7B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муниципальной программы «Социально-экономическое развитие территории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Владимировка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сельско</w:t>
            </w:r>
            <w:r w:rsidR="002C5E9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го поселения на 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2024-2028</w:t>
            </w:r>
            <w:r w:rsidR="002C5E9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F7" w:rsidRPr="00091097" w:rsidRDefault="00DD7AF7" w:rsidP="00DD7AF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</w:rPr>
              <w:lastRenderedPageBreak/>
              <w:t xml:space="preserve">Создание сбалансированной системы физической культуры и спорта, обеспечивающей полноценную реализацию человеческого потенциала, сохранение и укрепление здоровья каждого гражданина, </w:t>
            </w:r>
            <w:r w:rsidRPr="00091097">
              <w:rPr>
                <w:rFonts w:ascii="Times New Roman" w:hAnsi="Times New Roman" w:cs="Times New Roman"/>
              </w:rPr>
              <w:lastRenderedPageBreak/>
              <w:t>физическое воспитание подрастающего поколения,</w:t>
            </w:r>
          </w:p>
          <w:p w:rsidR="00DD7AF7" w:rsidRPr="00091097" w:rsidRDefault="00DD7AF7" w:rsidP="00DD7AF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t>формирование комфортной и безопасной среды в сфере физической культуры и спорта</w:t>
            </w:r>
          </w:p>
          <w:p w:rsidR="00DD7AF7" w:rsidRPr="00091097" w:rsidRDefault="00DD7AF7" w:rsidP="00DD7AF7">
            <w:pPr>
              <w:jc w:val="both"/>
              <w:rPr>
                <w:rFonts w:ascii="Times New Roman" w:hAnsi="Times New Roman" w:cs="Times New Roman"/>
              </w:rPr>
            </w:pPr>
          </w:p>
          <w:p w:rsidR="00851EC6" w:rsidRPr="00091097" w:rsidRDefault="00851EC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5" w:rsidRPr="00091097" w:rsidRDefault="006F6C0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486DB1" w:rsidP="00486D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Тактическая цель</w:t>
            </w:r>
            <w:r w:rsidR="00E367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1.5.</w:t>
            </w:r>
            <w:r w:rsidR="0066602C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Качественн</w:t>
            </w:r>
            <w:r w:rsidR="00FF6AF0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ое развитие потенциала молодёжи</w:t>
            </w:r>
          </w:p>
        </w:tc>
      </w:tr>
      <w:tr w:rsidR="0066602C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66602C" w:rsidP="008A0B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390977" w:rsidRPr="00091097">
              <w:rPr>
                <w:rFonts w:ascii="Times New Roman" w:hAnsi="Times New Roman" w:cs="Times New Roman"/>
                <w:bCs/>
              </w:rPr>
              <w:t>Общая численность участников мероприятий в сфере молодежной политики в возрасте от 14 до 35 лет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39097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39097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39097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48</w:t>
            </w:r>
          </w:p>
        </w:tc>
      </w:tr>
      <w:tr w:rsidR="0066602C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5426E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</w:t>
            </w:r>
            <w:r w:rsidR="0066602C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="00390977" w:rsidRPr="00091097">
              <w:rPr>
                <w:rFonts w:ascii="Times New Roman" w:hAnsi="Times New Roman" w:cs="Times New Roman"/>
                <w:bCs/>
              </w:rPr>
              <w:t>Общая численность граждан, вовлеченных в добровольческую (волонтерскую) деятельность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83702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83702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</w:t>
            </w:r>
          </w:p>
        </w:tc>
      </w:tr>
      <w:tr w:rsidR="0066602C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091097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Создание условий для сохранения</w:t>
            </w:r>
            <w:r w:rsidR="00EA597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развития потенциала молодёжи</w:t>
            </w:r>
          </w:p>
        </w:tc>
      </w:tr>
      <w:tr w:rsidR="00016AC7" w:rsidRPr="00091097" w:rsidTr="00F666E0">
        <w:trPr>
          <w:trHeight w:val="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091097" w:rsidRDefault="00F150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</w:t>
            </w:r>
            <w:r w:rsidR="00016AC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091097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Выявление, поддержка и обеспечение самореализации талантливой и социально активной молодёжи</w:t>
            </w:r>
            <w:r w:rsidR="0039097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Поддержка молодых семей, формирование у молодежи позитивного отношения к институту семьи, ответственного родительства. Формирование духовно- нравственных</w:t>
            </w:r>
            <w:r w:rsidR="00F23318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ценностей и гражданского патрио</w:t>
            </w:r>
            <w:r w:rsidR="0039097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тизма молодежи.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F4" w:rsidRPr="00091097" w:rsidRDefault="00F325F4" w:rsidP="00F32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поселения;</w:t>
            </w:r>
          </w:p>
          <w:p w:rsidR="00F23318" w:rsidRPr="00091097" w:rsidRDefault="00F23318" w:rsidP="00F2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МКУК «КДЦ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д. Владимировка</w:t>
            </w:r>
            <w:r w:rsidR="005A7F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  <w:p w:rsidR="00016AC7" w:rsidRPr="00091097" w:rsidRDefault="00AF7B37" w:rsidP="00F2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18" w:rsidRPr="00091097" w:rsidRDefault="00F23318" w:rsidP="00F2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Подпрограмма «Развитие сферы к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ультуры и спорта на территории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гг</w:t>
            </w:r>
            <w:r w:rsidR="00754C2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»,</w:t>
            </w:r>
          </w:p>
          <w:p w:rsidR="00F23318" w:rsidRPr="00091097" w:rsidRDefault="00F23318" w:rsidP="00F233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муниципальной программы «Социально-экономическое развитие территории </w:t>
            </w:r>
            <w:r w:rsidR="00AF7B3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годы»</w:t>
            </w:r>
          </w:p>
          <w:p w:rsidR="00016AC7" w:rsidRPr="00091097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«Молодёжная политика»</w:t>
            </w:r>
            <w:r w:rsidR="00D53AEF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091097" w:rsidRDefault="00016AC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Реализация образовательных проектов для специалистов по работе в сфере добровольчества и технологий работы с волонтерами, не менее 20 мероприятий в год.</w:t>
            </w:r>
          </w:p>
          <w:p w:rsidR="00016AC7" w:rsidRPr="00091097" w:rsidRDefault="00F2331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Количество проведенных мероприятий, направленных на формирование у молодёжи позитивного отношения к институт</w:t>
            </w:r>
            <w:r w:rsidR="002C5E9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 семьи, не менее 4 ед. в год. 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C7" w:rsidRPr="00091097" w:rsidRDefault="00016AC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091097" w:rsidTr="00F666E0">
        <w:trPr>
          <w:trHeight w:val="419"/>
        </w:trPr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FD" w:rsidRPr="00091097" w:rsidRDefault="00121D7A" w:rsidP="00F1507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9109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Тактическая цель</w:t>
            </w:r>
            <w:r w:rsidR="00E367F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2.1.</w:t>
            </w:r>
            <w:r w:rsidRPr="0009109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П</w:t>
            </w:r>
            <w:r w:rsidRPr="00091097">
              <w:rPr>
                <w:rFonts w:ascii="Times New Roman" w:hAnsi="Times New Roman" w:cs="Times New Roman"/>
                <w:b/>
                <w:color w:val="auto"/>
              </w:rPr>
              <w:t xml:space="preserve">овышение качества </w:t>
            </w:r>
            <w:r w:rsidR="00B264FD" w:rsidRPr="00091097">
              <w:rPr>
                <w:rFonts w:ascii="Times New Roman" w:hAnsi="Times New Roman" w:cs="Times New Roman"/>
                <w:b/>
                <w:color w:val="auto"/>
              </w:rPr>
              <w:t>предоставляемых жилищно-коммунальных</w:t>
            </w:r>
            <w:r w:rsidR="00D36A6D" w:rsidRPr="00091097">
              <w:rPr>
                <w:rFonts w:ascii="Times New Roman" w:hAnsi="Times New Roman" w:cs="Times New Roman"/>
                <w:b/>
                <w:color w:val="auto"/>
              </w:rPr>
              <w:t xml:space="preserve"> услуг, улучшение состояния жилищного</w:t>
            </w:r>
            <w:r w:rsidR="001F5466" w:rsidRPr="0009109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D36A6D" w:rsidRPr="00091097">
              <w:rPr>
                <w:rFonts w:ascii="Times New Roman" w:hAnsi="Times New Roman" w:cs="Times New Roman"/>
                <w:b/>
                <w:color w:val="auto"/>
              </w:rPr>
              <w:t>фонда в сельском поселении</w:t>
            </w:r>
          </w:p>
        </w:tc>
      </w:tr>
      <w:tr w:rsidR="00121D7A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AF7B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D36A6D" w:rsidRPr="00091097">
              <w:rPr>
                <w:rFonts w:ascii="Times New Roman" w:hAnsi="Times New Roman" w:cs="Times New Roman"/>
              </w:rPr>
              <w:t xml:space="preserve">Жилищный фонд  Администрации </w:t>
            </w:r>
            <w:r w:rsidR="00AF7B37">
              <w:rPr>
                <w:rFonts w:ascii="Times New Roman" w:hAnsi="Times New Roman" w:cs="Times New Roman"/>
              </w:rPr>
              <w:t>Владимирского</w:t>
            </w:r>
            <w:r w:rsidR="00D36A6D" w:rsidRPr="0009109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83702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A56B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11,6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A56B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</w:t>
            </w:r>
            <w:r w:rsidR="0083702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,8</w:t>
            </w:r>
          </w:p>
        </w:tc>
      </w:tr>
      <w:tr w:rsidR="001E1997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1E1997" w:rsidP="00F15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</w:t>
            </w:r>
            <w:r w:rsidR="00E367F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1.</w:t>
            </w:r>
            <w:r w:rsidR="005A7F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Ликвидация жилых домов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признанных ветхими и аварийными</w:t>
            </w:r>
          </w:p>
        </w:tc>
      </w:tr>
      <w:tr w:rsidR="001E1997" w:rsidRPr="00091097" w:rsidTr="00F666E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F1507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1E1997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Признание жилых домов ветхими и аварийными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1E1997" w:rsidP="004A3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A65E34" w:rsidP="004A3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Подпрограмма «Р</w:t>
            </w:r>
            <w:r w:rsidR="001E199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азвитие инфраструктуры на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="001E199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</w:t>
            </w:r>
            <w:r w:rsidR="00F1507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», </w:t>
            </w:r>
            <w:r w:rsidR="001E199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муниципальной пр</w:t>
            </w:r>
            <w:r w:rsidR="00F1507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ограммы «Социально-экономическо</w:t>
            </w:r>
            <w:r w:rsidR="001E199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1E199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29233D" w:rsidP="005A7F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650C4A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окращение </w:t>
            </w:r>
            <w:r w:rsidR="001E199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ветх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их и аварийных жилых домов</w:t>
            </w:r>
            <w:r w:rsidR="00650C4A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650C4A" w:rsidRPr="00091097" w:rsidRDefault="00650C4A" w:rsidP="005A7F1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Сохранение жилищного фонда на уровне показателей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1E199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E1997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97" w:rsidRPr="00091097" w:rsidRDefault="001E1997" w:rsidP="001E19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E367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2.2.</w:t>
            </w:r>
            <w:r w:rsidRPr="00091097">
              <w:rPr>
                <w:rFonts w:ascii="Times New Roman" w:hAnsi="Times New Roman" w:cs="Times New Roman"/>
                <w:b/>
                <w:bCs/>
                <w:iCs/>
              </w:rPr>
              <w:t xml:space="preserve"> Развитие систем коммунальной инфраструктуры</w:t>
            </w:r>
          </w:p>
        </w:tc>
      </w:tr>
      <w:tr w:rsidR="00D36A6D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091097" w:rsidRDefault="00486DB1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</w:t>
            </w:r>
            <w:r w:rsidR="00F1507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</w:t>
            </w:r>
            <w:r w:rsidR="0083702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  <w:r w:rsidR="001F5466" w:rsidRPr="00091097">
              <w:rPr>
                <w:rFonts w:ascii="Times New Roman" w:eastAsia="Calibri" w:hAnsi="Times New Roman" w:cs="Times New Roman"/>
                <w:lang w:eastAsia="en-US"/>
              </w:rPr>
              <w:t xml:space="preserve"> Доля бесперебойного обеспечения населения поселения водоснабжением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091097" w:rsidRDefault="001F546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091097" w:rsidRDefault="001F546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100,0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6D" w:rsidRPr="00091097" w:rsidRDefault="001F546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100,0</w:t>
            </w:r>
          </w:p>
        </w:tc>
      </w:tr>
      <w:tr w:rsidR="00121D7A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E367FF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</w:t>
            </w:r>
            <w:r w:rsidR="00D36A6D" w:rsidRPr="00091097">
              <w:rPr>
                <w:rFonts w:ascii="Times New Roman" w:hAnsi="Times New Roman" w:cs="Times New Roman"/>
                <w:bCs/>
                <w:iCs/>
                <w:color w:val="auto"/>
              </w:rPr>
              <w:t>. Обеспечение качественным и устойчивым водоснабжением жителей муниципального образования</w:t>
            </w:r>
          </w:p>
        </w:tc>
      </w:tr>
      <w:tr w:rsidR="00121D7A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E367F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121D7A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A65E34" w:rsidP="004A3DC0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91097">
              <w:rPr>
                <w:rFonts w:ascii="Times New Roman" w:hAnsi="Times New Roman" w:cs="Times New Roman"/>
                <w:bCs/>
                <w:iCs/>
                <w:color w:val="auto"/>
              </w:rPr>
              <w:t>Ре</w:t>
            </w:r>
            <w:r w:rsidR="004A3DC0">
              <w:rPr>
                <w:rFonts w:ascii="Times New Roman" w:hAnsi="Times New Roman" w:cs="Times New Roman"/>
                <w:bCs/>
                <w:iCs/>
                <w:color w:val="auto"/>
              </w:rPr>
              <w:t>конструкция водонапорных башен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A65E34" w:rsidP="004A3DC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A65E34" w:rsidP="004A3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«Развитие инфраструктуры на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</w:t>
            </w:r>
            <w:r w:rsidR="00754C2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муниципальной пр</w:t>
            </w:r>
            <w:r w:rsidR="00A3331F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ограммы «Социально-экономическо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="00D632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A65E34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питьевой водой население</w:t>
            </w:r>
            <w:r w:rsidR="00A3331F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754C2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согласно показателям.</w:t>
            </w:r>
          </w:p>
          <w:p w:rsidR="00650C4A" w:rsidRPr="00091097" w:rsidRDefault="006B2AC5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091097" w:rsidTr="00F666E0">
        <w:trPr>
          <w:trHeight w:val="554"/>
        </w:trPr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EE01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Тактическая цель</w:t>
            </w:r>
            <w:r w:rsidR="00E367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2.3.</w:t>
            </w:r>
            <w:r w:rsidR="00486DB1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Увеличение доли автомобильных дорог местного значения, соответствующим нормативным требованиям</w:t>
            </w:r>
          </w:p>
        </w:tc>
      </w:tr>
      <w:tr w:rsidR="00121D7A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8F5B76" w:rsidRPr="00091097">
              <w:rPr>
                <w:rFonts w:ascii="Times New Roman" w:eastAsia="Calibri" w:hAnsi="Times New Roman" w:cs="Times New Roman"/>
                <w:lang w:eastAsia="en-US"/>
              </w:rPr>
              <w:t>Доля протяженности автомобильных дорог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56B0B" w:rsidRDefault="00A56B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56B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56B0B" w:rsidRDefault="00D4459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56B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="008F5B76" w:rsidRPr="00A56B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56B0B" w:rsidRDefault="008F5B7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56B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0,0</w:t>
            </w:r>
          </w:p>
        </w:tc>
      </w:tr>
      <w:tr w:rsidR="00121D7A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П</w:t>
            </w:r>
            <w:r w:rsidRPr="00091097">
              <w:rPr>
                <w:rFonts w:ascii="Times New Roman" w:hAnsi="Times New Roman" w:cs="Times New Roman"/>
                <w:color w:val="auto"/>
              </w:rPr>
              <w:t>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</w:t>
            </w:r>
          </w:p>
        </w:tc>
      </w:tr>
      <w:tr w:rsidR="00121D7A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8F5B76" w:rsidP="004A3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Диагностика и оценка состояния автомобильных дорог общего пользования местного значения</w:t>
            </w:r>
            <w:r w:rsidR="00EE01E0" w:rsidRPr="00091097">
              <w:rPr>
                <w:rFonts w:ascii="Times New Roman" w:hAnsi="Times New Roman" w:cs="Times New Roman"/>
                <w:color w:val="auto"/>
              </w:rPr>
              <w:t xml:space="preserve"> на территории </w:t>
            </w:r>
            <w:r w:rsidR="004A3DC0">
              <w:rPr>
                <w:rFonts w:ascii="Times New Roman" w:hAnsi="Times New Roman" w:cs="Times New Roman"/>
                <w:color w:val="auto"/>
              </w:rPr>
              <w:t xml:space="preserve">Владимирского </w:t>
            </w:r>
            <w:r w:rsidR="00DD2FA3" w:rsidRPr="00091097">
              <w:rPr>
                <w:rFonts w:ascii="Times New Roman" w:hAnsi="Times New Roman" w:cs="Times New Roman"/>
                <w:color w:val="auto"/>
              </w:rPr>
              <w:t>сельского поселения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4A3DC0">
            <w:pPr>
              <w:ind w:hanging="58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A453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Администрация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CA453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A4539" w:rsidP="004A3DC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«Развитие инфраструктуры на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</w:t>
            </w:r>
            <w:r w:rsidR="00754C21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муниципальной пр</w:t>
            </w:r>
            <w:r w:rsidR="00EE01E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ограммы «Социально-экономическо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 на 2024-2028</w:t>
            </w:r>
            <w:r w:rsidR="004238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DD2FA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Проведение диагностики автомобильных дорог общего пользования местного значения  (один раз в 5 лет)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091097" w:rsidTr="00F666E0">
        <w:trPr>
          <w:trHeight w:val="198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DD2FA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Постановка автомобильных дорог на кадастровый учет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A4539" w:rsidP="004A3DC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A4539" w:rsidP="004A3DC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«Развитие инфраструктуры на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</w:t>
            </w:r>
            <w:r w:rsidR="002A722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муниципальной пр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ограммы «Социально-экономическо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="004238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DD2FA3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автомобильных дорог на кадастровый учет </w:t>
            </w:r>
            <w:r w:rsidR="001A0CB2" w:rsidRPr="00091097">
              <w:rPr>
                <w:rFonts w:ascii="Times New Roman" w:hAnsi="Times New Roman" w:cs="Times New Roman"/>
                <w:sz w:val="24"/>
                <w:szCs w:val="24"/>
              </w:rPr>
              <w:t>к концу 2036 года составит 100%;</w:t>
            </w:r>
          </w:p>
          <w:p w:rsidR="001A0CB2" w:rsidRPr="00091097" w:rsidRDefault="001A0CB2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423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423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5F4" w:rsidRPr="0009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A0CB2" w:rsidRPr="00091097" w:rsidRDefault="001A0CB2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  <w:r w:rsidR="00423831">
              <w:rPr>
                <w:rFonts w:ascii="Times New Roman" w:hAnsi="Times New Roman" w:cs="Times New Roman"/>
                <w:sz w:val="24"/>
                <w:szCs w:val="24"/>
              </w:rPr>
              <w:t xml:space="preserve"> г-9</w:t>
            </w: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A0CB2" w:rsidRPr="00091097" w:rsidRDefault="001A0CB2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DD2FA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Ремонт и содержание автомобильных дорог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A4539" w:rsidP="004A3DC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A4539" w:rsidP="004A3DC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«Развитие инфраструктуры на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2024-2028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гг.»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EE01E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муниципальной пр</w:t>
            </w:r>
            <w:r w:rsidR="00EE01E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ограммы «Социально-экономическо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4A3DC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F325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 на 2024-2028</w:t>
            </w:r>
            <w:r w:rsidR="004238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B" w:rsidRPr="00091097" w:rsidRDefault="008F4398" w:rsidP="00332FE7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Доля автомобильных дорог местного значения общего пользования не отв</w:t>
            </w:r>
            <w:r w:rsidR="002A7223"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ечающих </w:t>
            </w:r>
            <w:r w:rsidR="002A7223"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нормативным требованиям</w:t>
            </w:r>
            <w:r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2A7223"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общей протяженности </w:t>
            </w:r>
            <w:r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автомобильных дорог</w:t>
            </w:r>
            <w:r w:rsidR="00500C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91B"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составит :</w:t>
            </w:r>
          </w:p>
          <w:p w:rsidR="0027191B" w:rsidRPr="00091097" w:rsidRDefault="0027191B" w:rsidP="00332FE7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2027г</w:t>
            </w:r>
            <w:r w:rsidR="00841AA9"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.- </w:t>
            </w:r>
            <w:r w:rsidR="00D63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D67A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,%</w:t>
            </w:r>
          </w:p>
          <w:p w:rsidR="0027191B" w:rsidRPr="00091097" w:rsidRDefault="0027191B" w:rsidP="00332FE7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2033г</w:t>
            </w:r>
            <w:r w:rsidR="00841AA9"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D63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- 0</w:t>
            </w:r>
            <w:r w:rsidR="00D67A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121D7A" w:rsidRDefault="0027191B" w:rsidP="00332FE7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2036 г.</w:t>
            </w:r>
            <w:r w:rsidR="008F4398" w:rsidRPr="000910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3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- 0%</w:t>
            </w:r>
          </w:p>
          <w:p w:rsidR="00500C9F" w:rsidRPr="00091097" w:rsidRDefault="00500C9F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Ежегодное использование средств дорожного фонда не менее 75%.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FA2D77" w:rsidP="003C025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Тактическая цель3.1.</w:t>
            </w:r>
            <w:r w:rsidR="004E7B2A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7B3A96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Формирование облика благоустроенного, ухоженного муниципального образования</w:t>
            </w:r>
          </w:p>
        </w:tc>
      </w:tr>
      <w:tr w:rsidR="00121D7A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7B3A96" w:rsidRPr="00091097">
              <w:rPr>
                <w:rFonts w:ascii="Times New Roman" w:hAnsi="Times New Roman" w:cs="Times New Roman"/>
              </w:rPr>
              <w:t>Доля оборудованных мест площадок для сбора ТКО к общему количеству площадок в населенных пунктах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</w:t>
            </w:r>
            <w:r w:rsidR="007B3A9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  <w:r w:rsidR="007B3A9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7B3A9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</w:tr>
      <w:tr w:rsidR="00121D7A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D62A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</w:t>
            </w:r>
            <w:r w:rsidR="007B3A9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Ликвидация мест несанкционированного размещения твердых коммунальных отходов на территории </w:t>
            </w:r>
            <w:r w:rsidR="00D62A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7B3A9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</w:tr>
      <w:tr w:rsidR="00121D7A" w:rsidRPr="00091097" w:rsidTr="00F666E0">
        <w:trPr>
          <w:trHeight w:val="40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5B" w:rsidRPr="00091097" w:rsidRDefault="00CC30A8" w:rsidP="00C7640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Устройство контейнерных площадок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C30A8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CC30A8" w:rsidRPr="00091097" w:rsidRDefault="00D62A09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CC30A8" w:rsidRPr="00091097" w:rsidRDefault="00A56295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CC30A8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CC30A8" w:rsidRPr="00091097" w:rsidRDefault="00CC30A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1" w:rsidRPr="00091097" w:rsidRDefault="00CC30A8" w:rsidP="002A3E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«Развитие инфраструктуры на территории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ия на 2024-2028 гг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»,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муниципальной программы «Социально-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экономическо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BB" w:rsidRDefault="0027191B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097">
              <w:rPr>
                <w:rFonts w:ascii="Times New Roman" w:hAnsi="Times New Roman" w:cs="Times New Roman"/>
              </w:rPr>
              <w:t>Обеспечение</w:t>
            </w:r>
            <w:r w:rsidR="00851EC6" w:rsidRPr="00091097">
              <w:rPr>
                <w:rFonts w:ascii="Times New Roman" w:hAnsi="Times New Roman" w:cs="Times New Roman"/>
              </w:rPr>
              <w:t xml:space="preserve"> ликвидации несанкционированных свалок и наиболее опасных объектов накопленного экологического вреда</w:t>
            </w:r>
            <w:r w:rsidR="00011BBB">
              <w:rPr>
                <w:rFonts w:ascii="Times New Roman" w:hAnsi="Times New Roman" w:cs="Times New Roman"/>
              </w:rPr>
              <w:t>.</w:t>
            </w:r>
          </w:p>
          <w:p w:rsidR="00011BBB" w:rsidRDefault="00011BBB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контейнерных площадок составит: </w:t>
            </w:r>
          </w:p>
          <w:p w:rsidR="00851EC6" w:rsidRDefault="0042541E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4238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г.- 13</w:t>
            </w:r>
            <w:r w:rsidR="004238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</w:t>
            </w:r>
          </w:p>
          <w:p w:rsidR="00011BBB" w:rsidRPr="00091097" w:rsidRDefault="0042541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23831">
              <w:rPr>
                <w:rFonts w:ascii="Times New Roman" w:hAnsi="Times New Roman" w:cs="Times New Roman"/>
              </w:rPr>
              <w:t xml:space="preserve"> г.- 10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C30A8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и проведение субботников на территории сельского поселения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A8" w:rsidRPr="00091097" w:rsidRDefault="00CC30A8" w:rsidP="00CC3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CC30A8" w:rsidRPr="00091097" w:rsidRDefault="002A3E09" w:rsidP="00CC3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CC30A8" w:rsidRPr="00091097" w:rsidRDefault="00A56295" w:rsidP="00CC3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CC30A8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121D7A" w:rsidRPr="00091097" w:rsidRDefault="00CC30A8" w:rsidP="00CC30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CC30A8" w:rsidP="002A3E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«Развитие инфраструктуры на территории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A5629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муниципальной пр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ограммы «Социально-экономическо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D32EC4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Достижение </w:t>
            </w:r>
            <w:r w:rsidR="00F0032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удовлетворительного состояния населенных пунктов</w:t>
            </w:r>
            <w:r w:rsidR="009C112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5E5A91" w:rsidRPr="00091097" w:rsidRDefault="009C1129" w:rsidP="009C1129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lastRenderedPageBreak/>
              <w:t>С</w:t>
            </w:r>
            <w:r w:rsidR="005E5A91"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нижение негативного влияния отходов на состояние окружающей среды</w:t>
            </w: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A36F10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10" w:rsidRPr="00091097" w:rsidRDefault="00A36F1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10" w:rsidRPr="00091097" w:rsidRDefault="00A36F10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Реализация мероприятий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направленных на благоустройство дворовых территорий, общественных территорий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10" w:rsidRPr="00091097" w:rsidRDefault="00A36F10" w:rsidP="00A3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A36F10" w:rsidRPr="00091097" w:rsidRDefault="002A3E09" w:rsidP="00A3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Владимирского </w:t>
            </w:r>
          </w:p>
          <w:p w:rsidR="00A36F10" w:rsidRPr="00091097" w:rsidRDefault="00B3064D" w:rsidP="00A3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A36F10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A36F10" w:rsidRPr="00091097" w:rsidRDefault="00A36F10" w:rsidP="00A3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10" w:rsidRPr="00091097" w:rsidRDefault="00A36F10" w:rsidP="002A3E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«Развитие инфраструктуры на территории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гг</w:t>
            </w:r>
            <w:r w:rsidR="009C112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9C112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муниципальной программы «Социально-</w:t>
            </w:r>
            <w:r w:rsidR="00D32EC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экономическо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 развитие территории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B3064D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2024-2028</w:t>
            </w:r>
            <w:r w:rsidR="004238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годы»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10" w:rsidRPr="00091097" w:rsidRDefault="00D32EC4" w:rsidP="00A36F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Достижение </w:t>
            </w:r>
            <w:r w:rsidR="00A36F1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удовлетворительного состояния населенных пунктов</w:t>
            </w:r>
          </w:p>
          <w:p w:rsidR="00A36F10" w:rsidRPr="00091097" w:rsidRDefault="00A36F10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10" w:rsidRPr="00091097" w:rsidRDefault="00A36F10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D32EC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FA2D7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4.2.</w:t>
            </w: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F138FD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Развитие малого и среднего предпринимательства</w:t>
            </w:r>
          </w:p>
        </w:tc>
      </w:tr>
      <w:tr w:rsidR="00121D7A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F138FD" w:rsidRPr="00091097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30,8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34,1</w:t>
            </w:r>
          </w:p>
        </w:tc>
      </w:tr>
      <w:tr w:rsidR="00A1593B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3B" w:rsidRPr="00091097" w:rsidRDefault="00A1593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t>Показатель 2</w:t>
            </w:r>
            <w:r w:rsidR="00D32EC4" w:rsidRPr="00091097">
              <w:rPr>
                <w:rFonts w:ascii="Times New Roman" w:hAnsi="Times New Roman" w:cs="Times New Roman"/>
              </w:rPr>
              <w:t xml:space="preserve">. </w:t>
            </w:r>
            <w:r w:rsidRPr="00091097">
              <w:rPr>
                <w:rFonts w:ascii="Times New Roman" w:hAnsi="Times New Roman" w:cs="Times New Roman"/>
              </w:rPr>
              <w:t>Число субъектов малого и среднего предпринимательства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3B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3B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3B" w:rsidRPr="00091097" w:rsidRDefault="007C2057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</w:p>
        </w:tc>
      </w:tr>
      <w:tr w:rsidR="00121D7A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091097" w:rsidRDefault="00121D7A" w:rsidP="002A3E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</w:t>
            </w:r>
            <w:r w:rsidR="00A1593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ическая задача 1. Развитие само</w:t>
            </w:r>
            <w:r w:rsidR="00A1593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занятости населения в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Владимирском</w:t>
            </w:r>
            <w:r w:rsidR="00A1593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сельском поселении с упором на развитие малых форм сельского хозяйства</w:t>
            </w:r>
          </w:p>
        </w:tc>
      </w:tr>
      <w:tr w:rsidR="00121D7A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B" w:rsidRPr="00091097" w:rsidRDefault="00A1593B" w:rsidP="00A15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консультативной и информационной помощи для участия в конкурсах на получение субсидий и субвенций (государственные программы Министерства сельского хозяйства Иркутской области И </w:t>
            </w:r>
            <w:r w:rsidRPr="0009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занятости Иркутской области).</w:t>
            </w:r>
          </w:p>
          <w:p w:rsidR="00121D7A" w:rsidRPr="00091097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B" w:rsidRPr="00091097" w:rsidRDefault="00A1593B" w:rsidP="00D62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lastRenderedPageBreak/>
              <w:t>Администрация</w:t>
            </w:r>
          </w:p>
          <w:p w:rsidR="00A1593B" w:rsidRPr="00091097" w:rsidRDefault="002A3E09" w:rsidP="00D62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A1593B" w:rsidRPr="00091097" w:rsidRDefault="001A626A" w:rsidP="00D62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A1593B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121D7A" w:rsidRPr="00091097" w:rsidRDefault="00A1593B" w:rsidP="00D62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  <w:r w:rsidR="00315099"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64619" w:rsidRPr="00091097" w:rsidRDefault="00D64619" w:rsidP="00D62A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Комитет по экономике и развитию предпринимательства администрации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Тулунского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A1593B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1" w:rsidRPr="00091097" w:rsidRDefault="002A7223" w:rsidP="007B25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Участие глав КФХ </w:t>
            </w:r>
            <w:r w:rsidR="008D50F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конкурсах на получение субсидий</w:t>
            </w:r>
            <w:r w:rsidR="00E57DE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развитие сельскохозяйственного производства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121D7A" w:rsidRPr="00091097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091097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091097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091097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091097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091097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D7A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B" w:rsidRPr="00091097" w:rsidRDefault="00A1593B" w:rsidP="00A15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9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работы с незанятыми в экономике гражданами и гражданами, ведущими личное подсобное хозяйство, по вопросу их регистрации в качестве индивидуальных предпринимателей.</w:t>
            </w:r>
          </w:p>
          <w:p w:rsidR="00121D7A" w:rsidRPr="00091097" w:rsidRDefault="00121D7A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3B" w:rsidRPr="00091097" w:rsidRDefault="00A1593B" w:rsidP="00A15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A1593B" w:rsidRPr="00091097" w:rsidRDefault="002A3E09" w:rsidP="00A15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A1593B" w:rsidRPr="00091097" w:rsidRDefault="001A626A" w:rsidP="00A15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A1593B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121D7A" w:rsidRPr="00091097" w:rsidRDefault="00A1593B" w:rsidP="00A15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  <w:r w:rsidR="00315099"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15099" w:rsidRPr="00091097" w:rsidRDefault="00315099" w:rsidP="00A159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A1593B" w:rsidP="000266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A626A" w:rsidP="001A626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</w:t>
            </w:r>
            <w:r w:rsidR="0020445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величение количества нестационарных торговых объектов на 1 ед.</w:t>
            </w:r>
            <w:r w:rsidR="00841AA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841AA9" w:rsidRPr="00091097" w:rsidRDefault="00841AA9" w:rsidP="00841AA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Увеличение оборота </w:t>
            </w:r>
            <w:r w:rsidR="0087544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сельскохозяйственных земель, переданных в аренду гражданам для ведения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87544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личного подсобного хозяйства</w:t>
            </w:r>
          </w:p>
          <w:p w:rsidR="00841AA9" w:rsidRPr="00091097" w:rsidRDefault="00841AA9" w:rsidP="001A626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91097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3D48AC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C" w:rsidRPr="006277BF" w:rsidRDefault="007B255B" w:rsidP="007B25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277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2. Развитие сельского хозяйства</w:t>
            </w:r>
          </w:p>
        </w:tc>
      </w:tr>
      <w:tr w:rsidR="005E5A91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1" w:rsidRPr="00091097" w:rsidRDefault="005E5A91" w:rsidP="007B25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277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  <w:r w:rsidR="00FA2D77" w:rsidRPr="006277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6277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  <w:r w:rsidRPr="00091097">
              <w:rPr>
                <w:rFonts w:ascii="Times New Roman" w:hAnsi="Times New Roman" w:cs="Times New Roman"/>
                <w:lang w:eastAsia="en-US"/>
              </w:rPr>
              <w:t xml:space="preserve"> Доля среднесписочной численности работников (без внешних совместителей) малых и средних предприятий (с ИП  и КФХ)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1" w:rsidRPr="00091097" w:rsidRDefault="005E5A91" w:rsidP="005E5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E5A91" w:rsidRPr="00091097" w:rsidRDefault="005E5A91" w:rsidP="005E5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1" w:rsidRPr="00091097" w:rsidRDefault="005E5A91" w:rsidP="005E5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E5A91" w:rsidRPr="00091097" w:rsidRDefault="005E5A91" w:rsidP="005E5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91" w:rsidRPr="00091097" w:rsidRDefault="005E5A91" w:rsidP="005E5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5E5A91" w:rsidRPr="00091097" w:rsidRDefault="005E5A91" w:rsidP="005E5A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</w:tr>
      <w:tr w:rsidR="00764F0B" w:rsidRPr="00091097" w:rsidTr="007F0660">
        <w:trPr>
          <w:trHeight w:val="310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091097" w:rsidRDefault="006C771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764F0B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E5759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Выявление и составление реестра брошенных и </w:t>
            </w:r>
            <w:r w:rsidR="0064166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необработанных земель, в том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числе подсобных хозяйств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E57592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E57592" w:rsidRPr="00091097" w:rsidRDefault="002A3E09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E57592" w:rsidRPr="00091097" w:rsidRDefault="006C7719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E57592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764F0B" w:rsidRPr="00091097" w:rsidRDefault="00E57592" w:rsidP="00E575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091097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</w:t>
            </w:r>
            <w:r w:rsidR="003C54F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60" w:rsidRDefault="00757FB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Увеличение площади земельных участков, в отношении которых будут проведены кадастровые работы и осуществлен государственный када</w:t>
            </w:r>
            <w:r w:rsidR="007F066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стровый учет земельных участков</w:t>
            </w:r>
          </w:p>
          <w:p w:rsidR="008C6906" w:rsidRPr="00423831" w:rsidRDefault="00A56B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FF0000"/>
                <w:lang w:eastAsia="en-US"/>
              </w:rPr>
              <w:t xml:space="preserve">  </w:t>
            </w:r>
          </w:p>
          <w:p w:rsidR="007F0660" w:rsidRPr="00091097" w:rsidRDefault="007F0660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091097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</w:t>
            </w:r>
          </w:p>
        </w:tc>
      </w:tr>
      <w:tr w:rsidR="00E57592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6C771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E5759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Проведение работы с фермерами и другими потенциальными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землепользователями с целью передачи им невостребованных земель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E57592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lastRenderedPageBreak/>
              <w:t>Администрация</w:t>
            </w:r>
          </w:p>
          <w:p w:rsidR="00E57592" w:rsidRPr="00091097" w:rsidRDefault="002A3E09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E57592" w:rsidRPr="00091097" w:rsidRDefault="00B34053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="00E57592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E57592" w:rsidRPr="00091097" w:rsidRDefault="00B34053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="00E57592" w:rsidRPr="00091097">
              <w:rPr>
                <w:rFonts w:ascii="Times New Roman" w:hAnsi="Times New Roman" w:cs="Times New Roman"/>
                <w:color w:val="auto"/>
              </w:rPr>
              <w:t>оселения</w:t>
            </w:r>
            <w:r w:rsidR="00315099"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15099" w:rsidRPr="00091097" w:rsidRDefault="00315099" w:rsidP="00E575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D97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Государственная программа Иркутской области «Развитие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сельского хозяйства и регулирование рынков сельскохозяйственной продукции, сырья и продовольствия» на 2019 – 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CD596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Постановка земельных участков на кадастровый учет и переданных</w:t>
            </w:r>
            <w:r w:rsidR="007F066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</w:t>
            </w:r>
            <w:r w:rsidR="007F066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аренду или собственность КФХ в количестве 320</w:t>
            </w:r>
            <w:r w:rsidR="0042383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7F066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га.</w:t>
            </w:r>
            <w:r w:rsidR="004254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</w:t>
            </w:r>
            <w:r w:rsidR="0042541E"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="0042541E" w:rsidRPr="004254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="0042541E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</w:t>
            </w:r>
            <w:r w:rsidR="0042541E" w:rsidRPr="0042541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42541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  <w:r w:rsidR="00B3405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е.</w:t>
            </w:r>
          </w:p>
          <w:p w:rsidR="00272E14" w:rsidRPr="00091097" w:rsidRDefault="00272E14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Прирост объёма сельскохозяйственной продукции, реализованной крестьянскими (фермерскими) хозяйствами</w:t>
            </w:r>
            <w:r w:rsidR="002A722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ежегодно на 4,0%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21327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 xml:space="preserve">I – 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E57592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6C771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2.3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E5759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Проведение информационной компании среди сельского населения с целью отбора лиц, желающих расширить землепользование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E57592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E57592" w:rsidRPr="00091097" w:rsidRDefault="002A3E09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E57592" w:rsidRPr="00091097" w:rsidRDefault="006C7719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E57592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E57592" w:rsidRPr="00091097" w:rsidRDefault="00E57592" w:rsidP="00E5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  <w:r w:rsidR="00D65F6E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15099" w:rsidRPr="00091097" w:rsidRDefault="00315099" w:rsidP="00E575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D97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1A" w:rsidRPr="00091097" w:rsidRDefault="00450360" w:rsidP="005666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Увеличение оборота </w:t>
            </w:r>
            <w:r w:rsidR="0043064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земель, </w:t>
            </w:r>
            <w:r w:rsidR="003964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используемых</w:t>
            </w:r>
            <w:r w:rsidR="0043064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для </w:t>
            </w:r>
            <w:r w:rsidR="0039641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производства сельскохозяйственной продукции</w:t>
            </w:r>
          </w:p>
          <w:p w:rsidR="00E57592" w:rsidRPr="00091097" w:rsidRDefault="00E57592" w:rsidP="005666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92" w:rsidRPr="00091097" w:rsidRDefault="0021327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D97296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6C7719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97296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Привлечение крестьянско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фермерских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хозяйств и личных хозяйств в реализации мероприятий областных, целевых программ поддержки сельхозпроизводителей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97296" w:rsidP="00D97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D97296" w:rsidRPr="00091097" w:rsidRDefault="002A3E09" w:rsidP="00D97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Владимирского</w:t>
            </w:r>
          </w:p>
          <w:p w:rsidR="00D97296" w:rsidRPr="00091097" w:rsidRDefault="006C7719" w:rsidP="00D97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с</w:t>
            </w:r>
            <w:r w:rsidR="00D97296" w:rsidRPr="00091097">
              <w:rPr>
                <w:rFonts w:ascii="Times New Roman" w:hAnsi="Times New Roman" w:cs="Times New Roman"/>
                <w:color w:val="auto"/>
              </w:rPr>
              <w:t xml:space="preserve">ельского </w:t>
            </w:r>
          </w:p>
          <w:p w:rsidR="00D97296" w:rsidRPr="00091097" w:rsidRDefault="00D97296" w:rsidP="00D97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поселения</w:t>
            </w:r>
            <w:r w:rsidR="00315099" w:rsidRPr="0009109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15099" w:rsidRPr="00091097" w:rsidRDefault="00315099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97296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сельского хозяйства и регулирование рынков сельскохозяйственной продукции, сырья и продовольствия» на 2019 – 2025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65F6E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Увеличение объемов субсидий от государства  на производство сельскохозяйственной продукции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213279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D97296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6C7719" w:rsidP="006C77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</w:t>
            </w:r>
            <w:r w:rsidR="00FA2D7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4.3</w:t>
            </w: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5E5A91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Развитие социально-трудовой сферы</w:t>
            </w:r>
          </w:p>
        </w:tc>
      </w:tr>
      <w:tr w:rsidR="00D97296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D97296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E55B8C" w:rsidRPr="0009109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  <w:r w:rsidR="007C2057">
              <w:rPr>
                <w:rFonts w:ascii="Times New Roman" w:hAnsi="Times New Roman" w:cs="Times New Roman"/>
              </w:rPr>
              <w:t>, тыс.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7C2057" w:rsidP="007C20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7C2057" w:rsidP="007C20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0.118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7C2057" w:rsidP="007C20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0,118</w:t>
            </w:r>
          </w:p>
        </w:tc>
      </w:tr>
      <w:tr w:rsidR="00E55B8C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C" w:rsidRPr="00091097" w:rsidRDefault="00E55B8C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</w:rPr>
              <w:lastRenderedPageBreak/>
              <w:t>Показатель 2.Уровень регистрируемой безработицы к трудоспособному населению</w:t>
            </w:r>
            <w:r w:rsidR="007C2057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C" w:rsidRPr="00091097" w:rsidRDefault="009E4D2A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C" w:rsidRPr="00091097" w:rsidRDefault="009E4D2A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0,88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C" w:rsidRPr="00091097" w:rsidRDefault="009E4D2A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0,88</w:t>
            </w:r>
          </w:p>
        </w:tc>
      </w:tr>
      <w:tr w:rsidR="00D97296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E55B8C" w:rsidP="002A3E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Обеспечение экономики </w:t>
            </w:r>
            <w:r w:rsidR="002A3E0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трудовым ресурсам, необходимым для устойчивого социально-экономического развития поселения</w:t>
            </w:r>
          </w:p>
        </w:tc>
      </w:tr>
      <w:tr w:rsidR="00D97296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97296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5C7B2D" w:rsidP="00D97296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Обеспечение занятости населения</w:t>
            </w:r>
          </w:p>
          <w:p w:rsidR="00D97296" w:rsidRPr="00091097" w:rsidRDefault="00D97296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67276E" w:rsidP="00D97296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2A3E09">
              <w:rPr>
                <w:rFonts w:ascii="Times New Roman" w:hAnsi="Times New Roman" w:cs="Times New Roman"/>
                <w:color w:val="auto"/>
              </w:rPr>
              <w:t xml:space="preserve">Владимирского 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сельского поселения; МКУК «КДЦ </w:t>
            </w:r>
            <w:r w:rsidR="002A3E09">
              <w:rPr>
                <w:rFonts w:ascii="Times New Roman" w:hAnsi="Times New Roman" w:cs="Times New Roman"/>
                <w:color w:val="auto"/>
              </w:rPr>
              <w:t>д.</w:t>
            </w:r>
            <w:r w:rsidR="00D62A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3E09">
              <w:rPr>
                <w:rFonts w:ascii="Times New Roman" w:hAnsi="Times New Roman" w:cs="Times New Roman"/>
                <w:color w:val="auto"/>
              </w:rPr>
              <w:t>Владимировка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»; </w:t>
            </w:r>
            <w:r w:rsidR="00816B5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7276E" w:rsidRPr="00091097" w:rsidRDefault="0067276E" w:rsidP="00D97296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ОГКУ «Центр занятости населения г.</w:t>
            </w:r>
            <w:r w:rsidR="00D62A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91097">
              <w:rPr>
                <w:rFonts w:ascii="Times New Roman" w:hAnsi="Times New Roman" w:cs="Times New Roman"/>
                <w:color w:val="auto"/>
              </w:rPr>
              <w:t>Тулуна».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5C7B2D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Закон Российской Федерации от 19.04.1991 г. № 1032-1 «О занятости населения в Российской Федерации»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67276E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Организация временного трудоустройства безработных граждан, испытывающих трудности а</w:t>
            </w:r>
            <w:r w:rsidR="006C771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поиске работы; организация про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фес</w:t>
            </w:r>
            <w:r w:rsidR="006C771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ионального обучения и дополнительного профессионального образования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97296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5C7B2D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5C7B2D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5C7B2D" w:rsidP="00D97296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Организация демографического  мониторинга населения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74" w:rsidRPr="00091097" w:rsidRDefault="009D1259" w:rsidP="009D1259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816B5E">
              <w:rPr>
                <w:rFonts w:ascii="Times New Roman" w:hAnsi="Times New Roman" w:cs="Times New Roman"/>
                <w:color w:val="auto"/>
              </w:rPr>
              <w:t xml:space="preserve">Владимирского </w:t>
            </w:r>
            <w:r w:rsidRPr="00091097">
              <w:rPr>
                <w:rFonts w:ascii="Times New Roman" w:hAnsi="Times New Roman" w:cs="Times New Roman"/>
                <w:color w:val="auto"/>
              </w:rPr>
              <w:t xml:space="preserve">сельского поселения; МКУК «КДЦ </w:t>
            </w:r>
            <w:r w:rsidR="00816B5E">
              <w:rPr>
                <w:rFonts w:ascii="Times New Roman" w:hAnsi="Times New Roman" w:cs="Times New Roman"/>
                <w:color w:val="auto"/>
              </w:rPr>
              <w:t>д. Владимировка</w:t>
            </w:r>
            <w:r w:rsidR="005616CE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9D1259" w:rsidRPr="00091097" w:rsidRDefault="009D1259" w:rsidP="009D1259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16B5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C7B2D" w:rsidRPr="00091097" w:rsidRDefault="005C7B2D" w:rsidP="00D972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200129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 Министерства труда и социальной защиты РФ от 05 мая 2023 года №436 «Об утверждении методических рекомендаций по оценке</w:t>
            </w:r>
            <w:r w:rsidR="009D125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демографического потенциала субъекта Российской Федерации и разработке региональных программ по повышению рождаемости»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200129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Ежегодный комплексный а</w:t>
            </w:r>
            <w:r w:rsidR="006277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нализ демографической ситуации </w:t>
            </w:r>
            <w:r w:rsidR="004C397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сельском поселении</w:t>
            </w:r>
          </w:p>
          <w:p w:rsidR="00E57DE4" w:rsidRPr="00091097" w:rsidRDefault="00E57DE4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9D1259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5C7B2D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5C7B2D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5C7B2D" w:rsidP="00D97296">
            <w:pPr>
              <w:autoSpaceDE w:val="0"/>
              <w:contextualSpacing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091097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Проведение мероприятий по снижению оттока населения и создание предпосылок для рождаемости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59" w:rsidRPr="00091097" w:rsidRDefault="009D1259" w:rsidP="009D1259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816B5E">
              <w:rPr>
                <w:rFonts w:ascii="Times New Roman" w:hAnsi="Times New Roman" w:cs="Times New Roman"/>
                <w:color w:val="auto"/>
              </w:rPr>
              <w:t xml:space="preserve">Владимирского </w:t>
            </w:r>
            <w:r w:rsidRPr="00091097">
              <w:rPr>
                <w:rFonts w:ascii="Times New Roman" w:hAnsi="Times New Roman" w:cs="Times New Roman"/>
                <w:color w:val="auto"/>
              </w:rPr>
              <w:t>се</w:t>
            </w:r>
            <w:r w:rsidR="00816B5E">
              <w:rPr>
                <w:rFonts w:ascii="Times New Roman" w:hAnsi="Times New Roman" w:cs="Times New Roman"/>
                <w:color w:val="auto"/>
              </w:rPr>
              <w:t>льского поселения; МКУК «КДЦ д. Владимировка»</w:t>
            </w:r>
          </w:p>
          <w:p w:rsidR="005C7B2D" w:rsidRPr="00091097" w:rsidRDefault="005C7B2D" w:rsidP="00D972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9D1259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Приказ  Министерства труда и социальной защиты РФ от 05 мая 2023 года №436 «Об утверждении методических рекомендаций по оценке демографического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потенциала субъекта Российской Федерации и разработке региональных программ по повышению рождаемости»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74" w:rsidRPr="00091097" w:rsidRDefault="003528B7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Создание новых   рабочих мест</w:t>
            </w:r>
            <w:r w:rsidR="0087552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; </w:t>
            </w:r>
            <w:r w:rsidR="0090267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создание новых КФХ;</w:t>
            </w:r>
            <w:r w:rsidR="00F94EE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87552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сохранение социальной инф</w:t>
            </w:r>
            <w:r w:rsidR="00F94EE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</w:t>
            </w:r>
            <w:r w:rsidR="0087552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аструктуры</w:t>
            </w:r>
            <w:r w:rsidR="0090267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  <w:r w:rsidR="0087552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здравоохранения, образования; </w:t>
            </w:r>
          </w:p>
          <w:p w:rsidR="005C7B2D" w:rsidRPr="00091097" w:rsidRDefault="00902674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Д</w:t>
            </w:r>
            <w:r w:rsidR="00875527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ля привлечения молодых специалистов распространить действие программы «Земский доктор», «Земский учитель».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091097" w:rsidRDefault="009D1259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D97296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D97296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lastRenderedPageBreak/>
              <w:t>Тактическая цель</w:t>
            </w:r>
            <w:r w:rsidR="00FA2D7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 4.4.</w:t>
            </w:r>
            <w:r w:rsidR="0020445E"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 Обеспеченность</w:t>
            </w:r>
            <w:r w:rsidR="00491C77"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 сбалансированности и устойчивости бюджета </w:t>
            </w:r>
            <w:r w:rsidR="00816B5E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>Владимирского</w:t>
            </w:r>
            <w:r w:rsidR="00491C77" w:rsidRPr="00091097">
              <w:rPr>
                <w:rFonts w:ascii="Times New Roman" w:eastAsia="Calibri" w:hAnsi="Times New Roman" w:cs="Times New Roman"/>
                <w:b/>
                <w:bCs/>
                <w:color w:val="auto"/>
                <w:lang w:eastAsia="zh-CN"/>
              </w:rPr>
              <w:t xml:space="preserve"> муниципального образования на долгосрочную перспективу</w:t>
            </w:r>
          </w:p>
        </w:tc>
      </w:tr>
      <w:tr w:rsidR="00D97296" w:rsidRPr="00091097" w:rsidTr="00F666E0"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D97296" w:rsidP="00816B5E">
            <w:pPr>
              <w:autoSpaceDE w:val="0"/>
              <w:contextualSpacing/>
              <w:outlineLvl w:val="6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="Calibri" w:hAnsi="Times New Roman" w:cs="Times New Roman"/>
                <w:bCs/>
                <w:color w:val="auto"/>
                <w:lang w:eastAsia="zh-CN"/>
              </w:rPr>
              <w:t xml:space="preserve">Показатель 1. </w:t>
            </w:r>
            <w:r w:rsidR="006B2205" w:rsidRPr="00091097">
              <w:rPr>
                <w:rFonts w:ascii="Times New Roman" w:hAnsi="Times New Roman" w:cs="Times New Roman"/>
              </w:rPr>
              <w:t xml:space="preserve">Динамика налоговых и неналоговых доходов бюджета </w:t>
            </w:r>
            <w:r w:rsidR="00816B5E">
              <w:rPr>
                <w:rFonts w:ascii="Times New Roman" w:hAnsi="Times New Roman" w:cs="Times New Roman"/>
              </w:rPr>
              <w:t>Владимирского</w:t>
            </w:r>
            <w:r w:rsidR="006B2205" w:rsidRPr="00091097">
              <w:rPr>
                <w:rFonts w:ascii="Times New Roman" w:hAnsi="Times New Roman" w:cs="Times New Roman"/>
              </w:rPr>
              <w:t xml:space="preserve"> муниципального образования(по отношению к 2020 году)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9E4D2A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140,1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6B2205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146,4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6B2205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150,4</w:t>
            </w:r>
          </w:p>
        </w:tc>
      </w:tr>
      <w:tr w:rsidR="00D97296" w:rsidRPr="00091097" w:rsidTr="00F666E0">
        <w:tc>
          <w:tcPr>
            <w:tcW w:w="1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96" w:rsidRPr="00091097" w:rsidRDefault="006277BF" w:rsidP="00D972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</w:t>
            </w:r>
            <w:r w:rsidR="006B2205" w:rsidRPr="00091097">
              <w:rPr>
                <w:rFonts w:ascii="Times New Roman" w:hAnsi="Times New Roman" w:cs="Times New Roman"/>
                <w:bCs/>
                <w:iCs/>
                <w:color w:val="auto"/>
              </w:rPr>
              <w:t>. Повышение эффективности использования бюджетных средств и повышение качества бюджетного планирования</w:t>
            </w:r>
          </w:p>
        </w:tc>
      </w:tr>
      <w:tr w:rsidR="00D97296" w:rsidRPr="00091097" w:rsidTr="00F666E0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97296" w:rsidP="00D97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6B2205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Мони</w:t>
            </w:r>
            <w:r w:rsidR="008C6906" w:rsidRPr="00091097">
              <w:rPr>
                <w:rFonts w:ascii="Times New Roman" w:hAnsi="Times New Roman" w:cs="Times New Roman"/>
                <w:color w:val="auto"/>
              </w:rPr>
              <w:t>торинг исполнения местного бюдже</w:t>
            </w:r>
            <w:r w:rsidRPr="00091097">
              <w:rPr>
                <w:rFonts w:ascii="Times New Roman" w:hAnsi="Times New Roman" w:cs="Times New Roman"/>
                <w:color w:val="auto"/>
              </w:rPr>
              <w:t>та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05" w:rsidRPr="00091097" w:rsidRDefault="006B2205" w:rsidP="00D9729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Владимирского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</w:t>
            </w:r>
          </w:p>
          <w:p w:rsidR="00D97296" w:rsidRPr="00091097" w:rsidRDefault="006B2205" w:rsidP="00D97296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финансам администрации Тулунского муниципального района</w:t>
            </w:r>
            <w:r w:rsidR="00D97296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6B2205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Министерства финансов Иркутской области от 25.09.2019 г. № 53-н-мпр «Об утверждении формы оценки исполнения местного бюджета до конца текущего года с учётом прогноза по доходам, расходам и источникам финансирования дефицита местного бюджета»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62A09" w:rsidP="00D9729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6B220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муниципальное образование Тулунского муниципального района,</w:t>
            </w:r>
            <w:r w:rsidR="00F666E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отношении которого осуществлё</w:t>
            </w:r>
            <w:r w:rsidR="006B220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 мониторинг исполнения местного бюджета -100%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6" w:rsidRPr="00091097" w:rsidRDefault="00D97296" w:rsidP="00D972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</w:tbl>
    <w:p w:rsidR="006B02CB" w:rsidRPr="00091097" w:rsidRDefault="006B02CB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B45BCD" w:rsidRPr="00091097" w:rsidRDefault="00B45BCD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91097">
        <w:rPr>
          <w:rFonts w:ascii="Times New Roman" w:eastAsiaTheme="minorHAnsi" w:hAnsi="Times New Roman" w:cs="Times New Roman"/>
          <w:b/>
          <w:color w:val="auto"/>
          <w:lang w:eastAsia="en-US"/>
        </w:rPr>
        <w:t>2. Ожидаемые результаты реализации Стратегии</w:t>
      </w:r>
    </w:p>
    <w:p w:rsidR="00B45BCD" w:rsidRPr="00091097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09109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социально-экономического развития </w:t>
      </w:r>
      <w:r w:rsidR="006209B8">
        <w:rPr>
          <w:rFonts w:ascii="Times New Roman" w:eastAsiaTheme="minorHAnsi" w:hAnsi="Times New Roman" w:cs="Times New Roman"/>
          <w:b/>
          <w:color w:val="auto"/>
          <w:lang w:eastAsia="en-US"/>
        </w:rPr>
        <w:t>Владимирского</w:t>
      </w:r>
      <w:r w:rsidR="00F666E0" w:rsidRPr="0009109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сельского поселения</w:t>
      </w:r>
    </w:p>
    <w:p w:rsidR="00B45BCD" w:rsidRPr="00091097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470"/>
        <w:gridCol w:w="3846"/>
        <w:gridCol w:w="1404"/>
        <w:gridCol w:w="1309"/>
        <w:gridCol w:w="1309"/>
        <w:gridCol w:w="1309"/>
        <w:gridCol w:w="1306"/>
        <w:gridCol w:w="3495"/>
      </w:tblGrid>
      <w:tr w:rsidR="00414DA2" w:rsidRPr="00091097" w:rsidTr="00414DA2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п/п</w:t>
            </w:r>
          </w:p>
        </w:tc>
        <w:tc>
          <w:tcPr>
            <w:tcW w:w="1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за достижение значений показателя (ожидаемого результата)</w:t>
            </w:r>
          </w:p>
        </w:tc>
      </w:tr>
      <w:tr w:rsidR="00414DA2" w:rsidRPr="00091097" w:rsidTr="00414DA2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плановый период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конец этапа </w:t>
            </w:r>
            <w:hyperlink w:anchor="Par186" w:history="1">
              <w:r w:rsidRPr="00091097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091097" w:rsidTr="00EC7AFA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  <w:r w:rsidR="00414DA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</w:p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(2023 – 2024 годы)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II этап</w:t>
            </w:r>
          </w:p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(2025 – 2030 годы)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III этап</w:t>
            </w:r>
          </w:p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(2031 – 2036 годы)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770D" w:rsidRPr="00091097" w:rsidTr="004D770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D" w:rsidRPr="00091097" w:rsidRDefault="004D770D" w:rsidP="00816B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Стратегическая цель: </w:t>
            </w:r>
            <w:r w:rsidR="00816B5E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Владимирского</w:t>
            </w:r>
            <w:r w:rsidR="00F666E0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сельского поселения- повышение уровня и качества жизни населения сельского поселения </w:t>
            </w:r>
            <w:r w:rsidR="00816B5E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Владимирского </w:t>
            </w:r>
            <w:r w:rsidR="00F666E0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муниципального образования</w:t>
            </w:r>
          </w:p>
        </w:tc>
      </w:tr>
      <w:tr w:rsidR="00414DA2" w:rsidRPr="00091097" w:rsidTr="004D77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Численность постоянного населения, тыс. чел.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0,672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0,673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0,673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0,673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0,673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2D05FA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</w:tr>
      <w:tr w:rsidR="00414DA2" w:rsidRPr="00091097" w:rsidTr="00497F43"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b/>
                <w:color w:val="auto"/>
              </w:rPr>
              <w:t>Приоритет 1. Развитие человеческого потенциала</w:t>
            </w:r>
          </w:p>
        </w:tc>
      </w:tr>
      <w:tr w:rsidR="00414DA2" w:rsidRPr="00091097" w:rsidTr="004D770D">
        <w:trPr>
          <w:trHeight w:val="11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Рождаемость, число детей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59526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35" w:rsidRPr="00091097" w:rsidRDefault="00DC1E35" w:rsidP="0010189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Министерство здравоохранения Иркутской области</w:t>
            </w:r>
          </w:p>
          <w:p w:rsidR="00DC1E35" w:rsidRPr="00091097" w:rsidRDefault="00DC1E35" w:rsidP="0010189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ОГБУЗ «Тулунская городская больница;</w:t>
            </w:r>
          </w:p>
          <w:p w:rsidR="00101890" w:rsidRPr="00091097" w:rsidRDefault="00101890" w:rsidP="00101890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ФАП </w:t>
            </w:r>
            <w:r w:rsidR="00816B5E">
              <w:rPr>
                <w:rFonts w:ascii="Times New Roman" w:hAnsi="Times New Roman" w:cs="Times New Roman"/>
                <w:color w:val="auto"/>
              </w:rPr>
              <w:t>д. Владимировка</w:t>
            </w:r>
          </w:p>
          <w:p w:rsidR="00414DA2" w:rsidRPr="00091097" w:rsidRDefault="00816B5E" w:rsidP="00DC1E3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14DA2" w:rsidRPr="00091097" w:rsidTr="004D770D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2324D2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Смертность от всех причин, случаев на 1000 чел. населения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7" w:rsidRPr="00091097" w:rsidRDefault="00091097" w:rsidP="0009109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Министерство здравоохранения Иркутской области</w:t>
            </w:r>
          </w:p>
          <w:p w:rsidR="00091097" w:rsidRPr="00091097" w:rsidRDefault="00091097" w:rsidP="00091097">
            <w:pPr>
              <w:rPr>
                <w:rFonts w:ascii="Times New Roman" w:hAnsi="Times New Roman" w:cs="Times New Roman"/>
                <w:color w:val="auto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>ОГБУЗ «Тулунская городская больница;</w:t>
            </w:r>
          </w:p>
          <w:p w:rsidR="00414DA2" w:rsidRPr="00091097" w:rsidRDefault="00091097" w:rsidP="00816B5E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hAnsi="Times New Roman" w:cs="Times New Roman"/>
                <w:color w:val="auto"/>
              </w:rPr>
              <w:t xml:space="preserve">ФАП </w:t>
            </w:r>
            <w:r w:rsidR="00816B5E">
              <w:rPr>
                <w:rFonts w:ascii="Times New Roman" w:hAnsi="Times New Roman" w:cs="Times New Roman"/>
                <w:color w:val="auto"/>
              </w:rPr>
              <w:t>д. Владимировка</w:t>
            </w:r>
          </w:p>
        </w:tc>
      </w:tr>
      <w:tr w:rsidR="002324D2" w:rsidRPr="00091097" w:rsidTr="002324D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D2" w:rsidRPr="00091097" w:rsidRDefault="002324D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Приоритет 2. Создание комфортного пространства для жизни»</w:t>
            </w:r>
          </w:p>
        </w:tc>
      </w:tr>
      <w:tr w:rsidR="00414DA2" w:rsidRPr="00091097" w:rsidTr="00AC0AD8">
        <w:trPr>
          <w:trHeight w:val="10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 площадь жилых помещений</w:t>
            </w:r>
            <w:r w:rsidR="006209B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(11600)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приходящихся в сред</w:t>
            </w:r>
            <w:r w:rsidR="00902674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нем на одного жителя, всего, кв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протяжённости автомобильных дорог общего пользования местного значения, находящ</w:t>
            </w:r>
            <w:r w:rsidR="0010189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егося в собственности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Владим</w:t>
            </w:r>
            <w:r w:rsidR="006209B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рского </w:t>
            </w:r>
            <w:r w:rsidR="00101890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соответствующих нормативным требованиям к транспортно-эксплуатационным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показателям,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29,5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9F7DB9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101890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45,0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50D6E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7.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Регистрация права собственности на автомобильные дороги, 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50D6E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</w:t>
            </w:r>
            <w:r w:rsidR="00B77F2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209B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  <w:r w:rsidR="00B77F2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50D6E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в отрасли сельского хозяйства, тыс.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B50D6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27,3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DC1E35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2324D2" w:rsidRPr="00091097" w:rsidTr="002324D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Приоритет 3. </w:t>
            </w:r>
            <w:r w:rsidR="008B08E2"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Повышение качества муниципальной среды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Количество мест несанкционированного размещения ТКО, шт.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D70FA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D70FA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D70FA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8B08E2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</w:tr>
      <w:tr w:rsidR="002324D2" w:rsidRPr="00091097" w:rsidTr="002324D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Приоритет 4. Экономический рост и эффективное управление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10.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2324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Объём отгруженных товаров, выполненных рабо</w:t>
            </w:r>
            <w:r w:rsidR="0061747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 и услуг</w:t>
            </w:r>
            <w:r w:rsidR="00CA55FE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душу населения ,тыс</w:t>
            </w:r>
            <w:r w:rsidR="0061747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4C397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617479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63,5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B5BE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66,1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66,1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1747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61747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75,0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2324D2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(без выплат социального характера</w:t>
            </w:r>
            <w:r w:rsidR="00497F4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), руб.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8105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32545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8105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34003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34003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37844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43004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</w:t>
            </w:r>
          </w:p>
        </w:tc>
      </w:tr>
      <w:tr w:rsidR="00414DA2" w:rsidRPr="00091097" w:rsidTr="00B77F2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E8766C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14DA2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Объём налого</w:t>
            </w:r>
            <w:r w:rsidR="00497F4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вых и неналоговых доходов бюджета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="00497F43"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поселения, млн.руб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81056" w:rsidP="00D70F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</w:t>
            </w:r>
            <w:r w:rsidR="00D70F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598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A81056" w:rsidP="00D70F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</w:t>
            </w:r>
            <w:r w:rsidR="00D70F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687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D70F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4,</w:t>
            </w:r>
            <w:r w:rsidR="00D70F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D70FA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5,081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D70FAE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5,594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091097" w:rsidRDefault="00497F43" w:rsidP="00816B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816B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Владимирского </w:t>
            </w:r>
            <w:r w:rsidRPr="0009109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</w:tbl>
    <w:p w:rsidR="00332FE7" w:rsidRDefault="00332FE7" w:rsidP="00332FE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1" w:name="Par186"/>
      <w:bookmarkEnd w:id="1"/>
    </w:p>
    <w:p w:rsidR="00C5115C" w:rsidRDefault="00B45BCD" w:rsidP="00332FE7">
      <w:pPr>
        <w:autoSpaceDE w:val="0"/>
        <w:autoSpaceDN w:val="0"/>
        <w:adjustRightInd w:val="0"/>
        <w:ind w:firstLine="539"/>
        <w:jc w:val="both"/>
      </w:pPr>
      <w:r w:rsidRPr="00F2135F">
        <w:rPr>
          <w:rFonts w:ascii="Times New Roman" w:eastAsiaTheme="minorHAnsi" w:hAnsi="Times New Roman" w:cs="Times New Roman"/>
          <w:color w:val="auto"/>
          <w:lang w:eastAsia="en-US"/>
        </w:rPr>
        <w:t>&lt;1&gt; Указываются в соответствии с этапами реализации Стратегии социа</w:t>
      </w:r>
      <w:r w:rsidR="00497F43">
        <w:rPr>
          <w:rFonts w:ascii="Times New Roman" w:eastAsiaTheme="minorHAnsi" w:hAnsi="Times New Roman" w:cs="Times New Roman"/>
          <w:color w:val="auto"/>
          <w:lang w:eastAsia="en-US"/>
        </w:rPr>
        <w:t xml:space="preserve">льно-экономического развития </w:t>
      </w:r>
      <w:r w:rsidR="00816B5E">
        <w:rPr>
          <w:rFonts w:ascii="Times New Roman" w:eastAsiaTheme="minorHAnsi" w:hAnsi="Times New Roman" w:cs="Times New Roman"/>
          <w:color w:val="auto"/>
          <w:lang w:eastAsia="en-US"/>
        </w:rPr>
        <w:t>Владимирского</w:t>
      </w:r>
      <w:r w:rsidR="00497F43">
        <w:rPr>
          <w:rFonts w:ascii="Times New Roman" w:eastAsiaTheme="minorHAnsi" w:hAnsi="Times New Roman" w:cs="Times New Roman"/>
          <w:color w:val="auto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sectPr w:rsidR="00C5115C" w:rsidSect="005A57D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3B" w:rsidRDefault="00A4003B" w:rsidP="007B4542">
      <w:r>
        <w:separator/>
      </w:r>
    </w:p>
  </w:endnote>
  <w:endnote w:type="continuationSeparator" w:id="0">
    <w:p w:rsidR="00A4003B" w:rsidRDefault="00A4003B" w:rsidP="007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3B" w:rsidRDefault="00A4003B" w:rsidP="007B4542">
      <w:r>
        <w:separator/>
      </w:r>
    </w:p>
  </w:footnote>
  <w:footnote w:type="continuationSeparator" w:id="0">
    <w:p w:rsidR="00A4003B" w:rsidRDefault="00A4003B" w:rsidP="007B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CD"/>
    <w:rsid w:val="000001FD"/>
    <w:rsid w:val="00002C22"/>
    <w:rsid w:val="000051A5"/>
    <w:rsid w:val="0000585E"/>
    <w:rsid w:val="00011BBB"/>
    <w:rsid w:val="000138B0"/>
    <w:rsid w:val="00016AC7"/>
    <w:rsid w:val="00017A11"/>
    <w:rsid w:val="000225F5"/>
    <w:rsid w:val="000251E5"/>
    <w:rsid w:val="000266A7"/>
    <w:rsid w:val="0002742A"/>
    <w:rsid w:val="00030BA7"/>
    <w:rsid w:val="000315A7"/>
    <w:rsid w:val="000349C4"/>
    <w:rsid w:val="000414CF"/>
    <w:rsid w:val="000433B8"/>
    <w:rsid w:val="00047638"/>
    <w:rsid w:val="0004766C"/>
    <w:rsid w:val="00050D1F"/>
    <w:rsid w:val="00057708"/>
    <w:rsid w:val="00062C70"/>
    <w:rsid w:val="000641F6"/>
    <w:rsid w:val="00064A75"/>
    <w:rsid w:val="00071BB5"/>
    <w:rsid w:val="00072A1A"/>
    <w:rsid w:val="000753DA"/>
    <w:rsid w:val="00075BCA"/>
    <w:rsid w:val="0008324E"/>
    <w:rsid w:val="00091097"/>
    <w:rsid w:val="000911FB"/>
    <w:rsid w:val="00092227"/>
    <w:rsid w:val="00092B6E"/>
    <w:rsid w:val="0009496F"/>
    <w:rsid w:val="00095BC5"/>
    <w:rsid w:val="00097BF3"/>
    <w:rsid w:val="000A5A76"/>
    <w:rsid w:val="000C1744"/>
    <w:rsid w:val="000C3669"/>
    <w:rsid w:val="000C5349"/>
    <w:rsid w:val="000C717C"/>
    <w:rsid w:val="000D016B"/>
    <w:rsid w:val="000D0C2E"/>
    <w:rsid w:val="000D0DA9"/>
    <w:rsid w:val="000D1576"/>
    <w:rsid w:val="000D6132"/>
    <w:rsid w:val="000D613F"/>
    <w:rsid w:val="000D688B"/>
    <w:rsid w:val="000D779B"/>
    <w:rsid w:val="000E11BD"/>
    <w:rsid w:val="000E3F2F"/>
    <w:rsid w:val="000E653E"/>
    <w:rsid w:val="000F67E0"/>
    <w:rsid w:val="000F6FA1"/>
    <w:rsid w:val="00100477"/>
    <w:rsid w:val="00101890"/>
    <w:rsid w:val="001024B1"/>
    <w:rsid w:val="00103298"/>
    <w:rsid w:val="00103877"/>
    <w:rsid w:val="001040ED"/>
    <w:rsid w:val="0011075B"/>
    <w:rsid w:val="00114852"/>
    <w:rsid w:val="00115CA7"/>
    <w:rsid w:val="00121D7A"/>
    <w:rsid w:val="001326E8"/>
    <w:rsid w:val="00137943"/>
    <w:rsid w:val="00141304"/>
    <w:rsid w:val="00142C8B"/>
    <w:rsid w:val="00143BC8"/>
    <w:rsid w:val="00144886"/>
    <w:rsid w:val="00152B2E"/>
    <w:rsid w:val="00152D76"/>
    <w:rsid w:val="00154509"/>
    <w:rsid w:val="001554D0"/>
    <w:rsid w:val="00160A66"/>
    <w:rsid w:val="00161284"/>
    <w:rsid w:val="001624E2"/>
    <w:rsid w:val="00172E11"/>
    <w:rsid w:val="001757A5"/>
    <w:rsid w:val="001762E1"/>
    <w:rsid w:val="001765FE"/>
    <w:rsid w:val="00180091"/>
    <w:rsid w:val="00183C5D"/>
    <w:rsid w:val="00193EE2"/>
    <w:rsid w:val="001A0524"/>
    <w:rsid w:val="001A0CB2"/>
    <w:rsid w:val="001A1D17"/>
    <w:rsid w:val="001A626A"/>
    <w:rsid w:val="001A63E6"/>
    <w:rsid w:val="001A64A5"/>
    <w:rsid w:val="001B293A"/>
    <w:rsid w:val="001B4FF9"/>
    <w:rsid w:val="001B792F"/>
    <w:rsid w:val="001C0921"/>
    <w:rsid w:val="001C21B0"/>
    <w:rsid w:val="001D02C8"/>
    <w:rsid w:val="001D0497"/>
    <w:rsid w:val="001D0C61"/>
    <w:rsid w:val="001D1C85"/>
    <w:rsid w:val="001D5CBD"/>
    <w:rsid w:val="001E1997"/>
    <w:rsid w:val="001E20D7"/>
    <w:rsid w:val="001E45AE"/>
    <w:rsid w:val="001F3B56"/>
    <w:rsid w:val="001F4B19"/>
    <w:rsid w:val="001F5466"/>
    <w:rsid w:val="001F6172"/>
    <w:rsid w:val="001F79A8"/>
    <w:rsid w:val="00200129"/>
    <w:rsid w:val="002029A0"/>
    <w:rsid w:val="0020445E"/>
    <w:rsid w:val="002066FA"/>
    <w:rsid w:val="00210CEB"/>
    <w:rsid w:val="00213279"/>
    <w:rsid w:val="00213DED"/>
    <w:rsid w:val="002146E0"/>
    <w:rsid w:val="0021497E"/>
    <w:rsid w:val="00215DD4"/>
    <w:rsid w:val="002163B9"/>
    <w:rsid w:val="002247F6"/>
    <w:rsid w:val="00225198"/>
    <w:rsid w:val="002252BB"/>
    <w:rsid w:val="00227273"/>
    <w:rsid w:val="00231857"/>
    <w:rsid w:val="002324D2"/>
    <w:rsid w:val="00232E45"/>
    <w:rsid w:val="00233D97"/>
    <w:rsid w:val="002357C5"/>
    <w:rsid w:val="00236F02"/>
    <w:rsid w:val="00241807"/>
    <w:rsid w:val="00243C79"/>
    <w:rsid w:val="00250B36"/>
    <w:rsid w:val="002526CA"/>
    <w:rsid w:val="0025396E"/>
    <w:rsid w:val="002610C2"/>
    <w:rsid w:val="00261462"/>
    <w:rsid w:val="00263611"/>
    <w:rsid w:val="0026592F"/>
    <w:rsid w:val="00266425"/>
    <w:rsid w:val="00266AD9"/>
    <w:rsid w:val="0026779B"/>
    <w:rsid w:val="00270B53"/>
    <w:rsid w:val="0027191B"/>
    <w:rsid w:val="00272578"/>
    <w:rsid w:val="00272E14"/>
    <w:rsid w:val="00273863"/>
    <w:rsid w:val="00274F73"/>
    <w:rsid w:val="002801B2"/>
    <w:rsid w:val="00285B03"/>
    <w:rsid w:val="00291D9C"/>
    <w:rsid w:val="0029233D"/>
    <w:rsid w:val="002941F4"/>
    <w:rsid w:val="002A0ECF"/>
    <w:rsid w:val="002A3E09"/>
    <w:rsid w:val="002A4607"/>
    <w:rsid w:val="002A7223"/>
    <w:rsid w:val="002A7270"/>
    <w:rsid w:val="002B1C47"/>
    <w:rsid w:val="002B2800"/>
    <w:rsid w:val="002B52DA"/>
    <w:rsid w:val="002C2E68"/>
    <w:rsid w:val="002C5E93"/>
    <w:rsid w:val="002C71E1"/>
    <w:rsid w:val="002D05FA"/>
    <w:rsid w:val="002D1827"/>
    <w:rsid w:val="002D41C3"/>
    <w:rsid w:val="002D7A76"/>
    <w:rsid w:val="002E08C0"/>
    <w:rsid w:val="002E5F33"/>
    <w:rsid w:val="002F5814"/>
    <w:rsid w:val="00300919"/>
    <w:rsid w:val="003069BA"/>
    <w:rsid w:val="00306EA1"/>
    <w:rsid w:val="003070F5"/>
    <w:rsid w:val="0031125B"/>
    <w:rsid w:val="00315099"/>
    <w:rsid w:val="003201F4"/>
    <w:rsid w:val="00323BFD"/>
    <w:rsid w:val="00330E0B"/>
    <w:rsid w:val="0033270D"/>
    <w:rsid w:val="00332FE7"/>
    <w:rsid w:val="003355B6"/>
    <w:rsid w:val="00337A88"/>
    <w:rsid w:val="0034075D"/>
    <w:rsid w:val="00341348"/>
    <w:rsid w:val="00342981"/>
    <w:rsid w:val="003443BF"/>
    <w:rsid w:val="003509C2"/>
    <w:rsid w:val="003517D8"/>
    <w:rsid w:val="00351E56"/>
    <w:rsid w:val="003525DC"/>
    <w:rsid w:val="003528B7"/>
    <w:rsid w:val="00353373"/>
    <w:rsid w:val="003608B1"/>
    <w:rsid w:val="00361BEA"/>
    <w:rsid w:val="00366AAA"/>
    <w:rsid w:val="00382078"/>
    <w:rsid w:val="00386A9E"/>
    <w:rsid w:val="00390977"/>
    <w:rsid w:val="00396418"/>
    <w:rsid w:val="00397E07"/>
    <w:rsid w:val="003A23F9"/>
    <w:rsid w:val="003A6F63"/>
    <w:rsid w:val="003B3731"/>
    <w:rsid w:val="003B472D"/>
    <w:rsid w:val="003C008A"/>
    <w:rsid w:val="003C0259"/>
    <w:rsid w:val="003C3839"/>
    <w:rsid w:val="003C54F0"/>
    <w:rsid w:val="003D2AB2"/>
    <w:rsid w:val="003D48AC"/>
    <w:rsid w:val="003E401E"/>
    <w:rsid w:val="003E4805"/>
    <w:rsid w:val="003E6FCA"/>
    <w:rsid w:val="003F06F0"/>
    <w:rsid w:val="003F69B4"/>
    <w:rsid w:val="00400A12"/>
    <w:rsid w:val="00401AF6"/>
    <w:rsid w:val="00405976"/>
    <w:rsid w:val="004064FE"/>
    <w:rsid w:val="00410438"/>
    <w:rsid w:val="0041062B"/>
    <w:rsid w:val="004115D4"/>
    <w:rsid w:val="00414DA2"/>
    <w:rsid w:val="00415AAB"/>
    <w:rsid w:val="00416877"/>
    <w:rsid w:val="00422DDD"/>
    <w:rsid w:val="0042318B"/>
    <w:rsid w:val="00423831"/>
    <w:rsid w:val="004245AF"/>
    <w:rsid w:val="0042541E"/>
    <w:rsid w:val="00425CB9"/>
    <w:rsid w:val="00426335"/>
    <w:rsid w:val="0042761F"/>
    <w:rsid w:val="00430475"/>
    <w:rsid w:val="0043064F"/>
    <w:rsid w:val="00433A25"/>
    <w:rsid w:val="004411F4"/>
    <w:rsid w:val="00442DC5"/>
    <w:rsid w:val="00446710"/>
    <w:rsid w:val="004468D1"/>
    <w:rsid w:val="00447EE5"/>
    <w:rsid w:val="00450360"/>
    <w:rsid w:val="00453B10"/>
    <w:rsid w:val="00454450"/>
    <w:rsid w:val="0046307A"/>
    <w:rsid w:val="0046326D"/>
    <w:rsid w:val="00463319"/>
    <w:rsid w:val="00463789"/>
    <w:rsid w:val="00463881"/>
    <w:rsid w:val="00463F46"/>
    <w:rsid w:val="004655D8"/>
    <w:rsid w:val="004667C8"/>
    <w:rsid w:val="00470463"/>
    <w:rsid w:val="00474DB6"/>
    <w:rsid w:val="00486DB1"/>
    <w:rsid w:val="00491C77"/>
    <w:rsid w:val="004925D8"/>
    <w:rsid w:val="00495393"/>
    <w:rsid w:val="0049756A"/>
    <w:rsid w:val="00497F43"/>
    <w:rsid w:val="004A3DC0"/>
    <w:rsid w:val="004B2908"/>
    <w:rsid w:val="004C2AA6"/>
    <w:rsid w:val="004C3973"/>
    <w:rsid w:val="004D16DE"/>
    <w:rsid w:val="004D23FB"/>
    <w:rsid w:val="004D7490"/>
    <w:rsid w:val="004D770D"/>
    <w:rsid w:val="004E1196"/>
    <w:rsid w:val="004E154A"/>
    <w:rsid w:val="004E220A"/>
    <w:rsid w:val="004E3970"/>
    <w:rsid w:val="004E4EBC"/>
    <w:rsid w:val="004E565F"/>
    <w:rsid w:val="004E61F5"/>
    <w:rsid w:val="004E6236"/>
    <w:rsid w:val="004E7B2A"/>
    <w:rsid w:val="004F13DE"/>
    <w:rsid w:val="004F1D8A"/>
    <w:rsid w:val="004F48A9"/>
    <w:rsid w:val="00500C9F"/>
    <w:rsid w:val="00500DD1"/>
    <w:rsid w:val="00503AC6"/>
    <w:rsid w:val="00507BF8"/>
    <w:rsid w:val="00515E29"/>
    <w:rsid w:val="00516F96"/>
    <w:rsid w:val="00517D14"/>
    <w:rsid w:val="005209DA"/>
    <w:rsid w:val="00526E86"/>
    <w:rsid w:val="0053195F"/>
    <w:rsid w:val="00534C3D"/>
    <w:rsid w:val="005403CE"/>
    <w:rsid w:val="005426E7"/>
    <w:rsid w:val="00553E41"/>
    <w:rsid w:val="005542C8"/>
    <w:rsid w:val="005616CE"/>
    <w:rsid w:val="00564E96"/>
    <w:rsid w:val="00565C88"/>
    <w:rsid w:val="0056661A"/>
    <w:rsid w:val="00572607"/>
    <w:rsid w:val="005755A5"/>
    <w:rsid w:val="005777E6"/>
    <w:rsid w:val="0058198E"/>
    <w:rsid w:val="00581BAE"/>
    <w:rsid w:val="00582078"/>
    <w:rsid w:val="00584675"/>
    <w:rsid w:val="00594B9C"/>
    <w:rsid w:val="00595265"/>
    <w:rsid w:val="005A04BB"/>
    <w:rsid w:val="005A57D2"/>
    <w:rsid w:val="005A7F18"/>
    <w:rsid w:val="005B39EF"/>
    <w:rsid w:val="005B4B2D"/>
    <w:rsid w:val="005B5B48"/>
    <w:rsid w:val="005C1EBC"/>
    <w:rsid w:val="005C2532"/>
    <w:rsid w:val="005C5A5E"/>
    <w:rsid w:val="005C7570"/>
    <w:rsid w:val="005C7B2D"/>
    <w:rsid w:val="005D34A4"/>
    <w:rsid w:val="005D3B77"/>
    <w:rsid w:val="005D3F4F"/>
    <w:rsid w:val="005E1DC0"/>
    <w:rsid w:val="005E2DE2"/>
    <w:rsid w:val="005E5A91"/>
    <w:rsid w:val="005E5BC7"/>
    <w:rsid w:val="005F2F0B"/>
    <w:rsid w:val="005F493D"/>
    <w:rsid w:val="00603F7D"/>
    <w:rsid w:val="00606ACB"/>
    <w:rsid w:val="00607131"/>
    <w:rsid w:val="00612C0D"/>
    <w:rsid w:val="006136E9"/>
    <w:rsid w:val="0061728D"/>
    <w:rsid w:val="00617479"/>
    <w:rsid w:val="006209B8"/>
    <w:rsid w:val="006277BF"/>
    <w:rsid w:val="00627805"/>
    <w:rsid w:val="006315F8"/>
    <w:rsid w:val="00632973"/>
    <w:rsid w:val="006411FB"/>
    <w:rsid w:val="00641664"/>
    <w:rsid w:val="00644396"/>
    <w:rsid w:val="00645937"/>
    <w:rsid w:val="00647B24"/>
    <w:rsid w:val="00650C4A"/>
    <w:rsid w:val="006514D0"/>
    <w:rsid w:val="00651C02"/>
    <w:rsid w:val="00655C9A"/>
    <w:rsid w:val="00657008"/>
    <w:rsid w:val="00661353"/>
    <w:rsid w:val="00661588"/>
    <w:rsid w:val="0066602C"/>
    <w:rsid w:val="00672028"/>
    <w:rsid w:val="0067276E"/>
    <w:rsid w:val="0067340C"/>
    <w:rsid w:val="0067453C"/>
    <w:rsid w:val="00674784"/>
    <w:rsid w:val="006752C6"/>
    <w:rsid w:val="006775BE"/>
    <w:rsid w:val="006810A9"/>
    <w:rsid w:val="0069133B"/>
    <w:rsid w:val="006917E5"/>
    <w:rsid w:val="0069181C"/>
    <w:rsid w:val="00692392"/>
    <w:rsid w:val="00692B39"/>
    <w:rsid w:val="006934F2"/>
    <w:rsid w:val="006939D3"/>
    <w:rsid w:val="0069624B"/>
    <w:rsid w:val="006B02CB"/>
    <w:rsid w:val="006B2205"/>
    <w:rsid w:val="006B2AC5"/>
    <w:rsid w:val="006B53A7"/>
    <w:rsid w:val="006B7DB9"/>
    <w:rsid w:val="006C09BA"/>
    <w:rsid w:val="006C0E6E"/>
    <w:rsid w:val="006C7719"/>
    <w:rsid w:val="006D25D4"/>
    <w:rsid w:val="006D6D6D"/>
    <w:rsid w:val="006E123A"/>
    <w:rsid w:val="006E1454"/>
    <w:rsid w:val="006E1F0F"/>
    <w:rsid w:val="006E5A3D"/>
    <w:rsid w:val="006E6E6E"/>
    <w:rsid w:val="006F1356"/>
    <w:rsid w:val="006F4C63"/>
    <w:rsid w:val="006F6C02"/>
    <w:rsid w:val="00700BA7"/>
    <w:rsid w:val="0070515A"/>
    <w:rsid w:val="00707EA6"/>
    <w:rsid w:val="00711978"/>
    <w:rsid w:val="007122FB"/>
    <w:rsid w:val="00717512"/>
    <w:rsid w:val="007324E2"/>
    <w:rsid w:val="007400D5"/>
    <w:rsid w:val="00740E61"/>
    <w:rsid w:val="00746721"/>
    <w:rsid w:val="00754C21"/>
    <w:rsid w:val="0075658D"/>
    <w:rsid w:val="00757FBE"/>
    <w:rsid w:val="00764E1C"/>
    <w:rsid w:val="00764F0B"/>
    <w:rsid w:val="007654F8"/>
    <w:rsid w:val="00765ACA"/>
    <w:rsid w:val="00765FF2"/>
    <w:rsid w:val="007672C9"/>
    <w:rsid w:val="00771109"/>
    <w:rsid w:val="00772ADB"/>
    <w:rsid w:val="00773471"/>
    <w:rsid w:val="00774C58"/>
    <w:rsid w:val="0077563E"/>
    <w:rsid w:val="00777F07"/>
    <w:rsid w:val="00780684"/>
    <w:rsid w:val="00781D62"/>
    <w:rsid w:val="00783D04"/>
    <w:rsid w:val="00784E37"/>
    <w:rsid w:val="00785A37"/>
    <w:rsid w:val="007871FC"/>
    <w:rsid w:val="0079466C"/>
    <w:rsid w:val="00794EAE"/>
    <w:rsid w:val="007978EC"/>
    <w:rsid w:val="007A18BC"/>
    <w:rsid w:val="007A6139"/>
    <w:rsid w:val="007A7243"/>
    <w:rsid w:val="007A75F2"/>
    <w:rsid w:val="007B0A7E"/>
    <w:rsid w:val="007B255B"/>
    <w:rsid w:val="007B2CAE"/>
    <w:rsid w:val="007B3A96"/>
    <w:rsid w:val="007B4542"/>
    <w:rsid w:val="007B49E8"/>
    <w:rsid w:val="007B5AB4"/>
    <w:rsid w:val="007C2057"/>
    <w:rsid w:val="007D0CCC"/>
    <w:rsid w:val="007D14B4"/>
    <w:rsid w:val="007D16B7"/>
    <w:rsid w:val="007D2109"/>
    <w:rsid w:val="007D578A"/>
    <w:rsid w:val="007D5916"/>
    <w:rsid w:val="007D643B"/>
    <w:rsid w:val="007E0C14"/>
    <w:rsid w:val="007E1C21"/>
    <w:rsid w:val="007E270D"/>
    <w:rsid w:val="007E3ABB"/>
    <w:rsid w:val="007E6849"/>
    <w:rsid w:val="007F0660"/>
    <w:rsid w:val="007F2C91"/>
    <w:rsid w:val="007F4B20"/>
    <w:rsid w:val="007F6321"/>
    <w:rsid w:val="00801DC1"/>
    <w:rsid w:val="00804AAC"/>
    <w:rsid w:val="00804F32"/>
    <w:rsid w:val="0080524B"/>
    <w:rsid w:val="008079B5"/>
    <w:rsid w:val="00815FC7"/>
    <w:rsid w:val="00816B5E"/>
    <w:rsid w:val="00826526"/>
    <w:rsid w:val="00831C33"/>
    <w:rsid w:val="00836729"/>
    <w:rsid w:val="00836BAC"/>
    <w:rsid w:val="0083702D"/>
    <w:rsid w:val="00837E13"/>
    <w:rsid w:val="00841AA9"/>
    <w:rsid w:val="008423C9"/>
    <w:rsid w:val="008427DB"/>
    <w:rsid w:val="00842C67"/>
    <w:rsid w:val="00843685"/>
    <w:rsid w:val="00843F69"/>
    <w:rsid w:val="00845D22"/>
    <w:rsid w:val="00851EC6"/>
    <w:rsid w:val="00854018"/>
    <w:rsid w:val="00866E93"/>
    <w:rsid w:val="00867284"/>
    <w:rsid w:val="00875442"/>
    <w:rsid w:val="00875527"/>
    <w:rsid w:val="00877965"/>
    <w:rsid w:val="00882380"/>
    <w:rsid w:val="008910E2"/>
    <w:rsid w:val="00894473"/>
    <w:rsid w:val="0089453F"/>
    <w:rsid w:val="00894BAF"/>
    <w:rsid w:val="008A06FF"/>
    <w:rsid w:val="008A0BC2"/>
    <w:rsid w:val="008A6EA3"/>
    <w:rsid w:val="008B08E2"/>
    <w:rsid w:val="008B57FE"/>
    <w:rsid w:val="008B67DF"/>
    <w:rsid w:val="008B6AF8"/>
    <w:rsid w:val="008C04A1"/>
    <w:rsid w:val="008C1376"/>
    <w:rsid w:val="008C6906"/>
    <w:rsid w:val="008D40E3"/>
    <w:rsid w:val="008D50F4"/>
    <w:rsid w:val="008F0CD2"/>
    <w:rsid w:val="008F1662"/>
    <w:rsid w:val="008F1964"/>
    <w:rsid w:val="008F4330"/>
    <w:rsid w:val="008F4398"/>
    <w:rsid w:val="008F5B76"/>
    <w:rsid w:val="008F7C0B"/>
    <w:rsid w:val="00901C56"/>
    <w:rsid w:val="00902674"/>
    <w:rsid w:val="009047BF"/>
    <w:rsid w:val="00911D54"/>
    <w:rsid w:val="009144AB"/>
    <w:rsid w:val="009246BF"/>
    <w:rsid w:val="0093372A"/>
    <w:rsid w:val="00936371"/>
    <w:rsid w:val="009400CC"/>
    <w:rsid w:val="00946090"/>
    <w:rsid w:val="009469BB"/>
    <w:rsid w:val="00951D2F"/>
    <w:rsid w:val="00962F61"/>
    <w:rsid w:val="00964247"/>
    <w:rsid w:val="00970173"/>
    <w:rsid w:val="0097291B"/>
    <w:rsid w:val="00975041"/>
    <w:rsid w:val="009779AC"/>
    <w:rsid w:val="009831CE"/>
    <w:rsid w:val="00983C26"/>
    <w:rsid w:val="009849A5"/>
    <w:rsid w:val="00991477"/>
    <w:rsid w:val="00995C09"/>
    <w:rsid w:val="00995E15"/>
    <w:rsid w:val="0099652B"/>
    <w:rsid w:val="0099672E"/>
    <w:rsid w:val="009A050C"/>
    <w:rsid w:val="009A06A2"/>
    <w:rsid w:val="009A0AA7"/>
    <w:rsid w:val="009A293E"/>
    <w:rsid w:val="009B3AEB"/>
    <w:rsid w:val="009B5064"/>
    <w:rsid w:val="009B5302"/>
    <w:rsid w:val="009B5449"/>
    <w:rsid w:val="009C090D"/>
    <w:rsid w:val="009C1129"/>
    <w:rsid w:val="009C224B"/>
    <w:rsid w:val="009C2567"/>
    <w:rsid w:val="009C5230"/>
    <w:rsid w:val="009C66FC"/>
    <w:rsid w:val="009D0CD2"/>
    <w:rsid w:val="009D1259"/>
    <w:rsid w:val="009D16E2"/>
    <w:rsid w:val="009D342B"/>
    <w:rsid w:val="009D4BF0"/>
    <w:rsid w:val="009D5133"/>
    <w:rsid w:val="009D5ED0"/>
    <w:rsid w:val="009E4D2A"/>
    <w:rsid w:val="009E6477"/>
    <w:rsid w:val="009F442C"/>
    <w:rsid w:val="009F5B4B"/>
    <w:rsid w:val="009F7DB9"/>
    <w:rsid w:val="00A02644"/>
    <w:rsid w:val="00A042E0"/>
    <w:rsid w:val="00A147BD"/>
    <w:rsid w:val="00A14F96"/>
    <w:rsid w:val="00A1593B"/>
    <w:rsid w:val="00A176BE"/>
    <w:rsid w:val="00A21663"/>
    <w:rsid w:val="00A2302A"/>
    <w:rsid w:val="00A24D28"/>
    <w:rsid w:val="00A3331F"/>
    <w:rsid w:val="00A36E68"/>
    <w:rsid w:val="00A36F10"/>
    <w:rsid w:val="00A4003B"/>
    <w:rsid w:val="00A424DE"/>
    <w:rsid w:val="00A459AD"/>
    <w:rsid w:val="00A50225"/>
    <w:rsid w:val="00A5129B"/>
    <w:rsid w:val="00A53ADD"/>
    <w:rsid w:val="00A550DD"/>
    <w:rsid w:val="00A56295"/>
    <w:rsid w:val="00A56B0B"/>
    <w:rsid w:val="00A64B89"/>
    <w:rsid w:val="00A64E4B"/>
    <w:rsid w:val="00A65A63"/>
    <w:rsid w:val="00A65E34"/>
    <w:rsid w:val="00A74F65"/>
    <w:rsid w:val="00A81056"/>
    <w:rsid w:val="00A83A6D"/>
    <w:rsid w:val="00A83A82"/>
    <w:rsid w:val="00A86457"/>
    <w:rsid w:val="00A90E08"/>
    <w:rsid w:val="00A93324"/>
    <w:rsid w:val="00AA0400"/>
    <w:rsid w:val="00AA067B"/>
    <w:rsid w:val="00AA08F0"/>
    <w:rsid w:val="00AA4B11"/>
    <w:rsid w:val="00AA4C8F"/>
    <w:rsid w:val="00AA58CB"/>
    <w:rsid w:val="00AA78FA"/>
    <w:rsid w:val="00AB1571"/>
    <w:rsid w:val="00AB5BE3"/>
    <w:rsid w:val="00AB6192"/>
    <w:rsid w:val="00AB6D7C"/>
    <w:rsid w:val="00AB7837"/>
    <w:rsid w:val="00AC0AD8"/>
    <w:rsid w:val="00AC4B07"/>
    <w:rsid w:val="00AC5C98"/>
    <w:rsid w:val="00AC7E43"/>
    <w:rsid w:val="00AD282E"/>
    <w:rsid w:val="00AD6773"/>
    <w:rsid w:val="00AE0A11"/>
    <w:rsid w:val="00AE2EEF"/>
    <w:rsid w:val="00AE47EC"/>
    <w:rsid w:val="00AE57D3"/>
    <w:rsid w:val="00AF2C0F"/>
    <w:rsid w:val="00AF3A18"/>
    <w:rsid w:val="00AF3AC2"/>
    <w:rsid w:val="00AF3B86"/>
    <w:rsid w:val="00AF4006"/>
    <w:rsid w:val="00AF41A3"/>
    <w:rsid w:val="00AF4B37"/>
    <w:rsid w:val="00AF5481"/>
    <w:rsid w:val="00AF652F"/>
    <w:rsid w:val="00AF7B37"/>
    <w:rsid w:val="00B00EA7"/>
    <w:rsid w:val="00B1221D"/>
    <w:rsid w:val="00B14BC5"/>
    <w:rsid w:val="00B1525F"/>
    <w:rsid w:val="00B173FE"/>
    <w:rsid w:val="00B216B4"/>
    <w:rsid w:val="00B237B2"/>
    <w:rsid w:val="00B264FD"/>
    <w:rsid w:val="00B26EF4"/>
    <w:rsid w:val="00B27DD8"/>
    <w:rsid w:val="00B3064D"/>
    <w:rsid w:val="00B32399"/>
    <w:rsid w:val="00B34053"/>
    <w:rsid w:val="00B35B52"/>
    <w:rsid w:val="00B35BEC"/>
    <w:rsid w:val="00B419DA"/>
    <w:rsid w:val="00B44423"/>
    <w:rsid w:val="00B45BCD"/>
    <w:rsid w:val="00B45F16"/>
    <w:rsid w:val="00B46D6C"/>
    <w:rsid w:val="00B50D6E"/>
    <w:rsid w:val="00B552A8"/>
    <w:rsid w:val="00B60FDF"/>
    <w:rsid w:val="00B77F23"/>
    <w:rsid w:val="00B82849"/>
    <w:rsid w:val="00B8721B"/>
    <w:rsid w:val="00B90226"/>
    <w:rsid w:val="00B91958"/>
    <w:rsid w:val="00B942D2"/>
    <w:rsid w:val="00B94FAE"/>
    <w:rsid w:val="00B95214"/>
    <w:rsid w:val="00BA00C0"/>
    <w:rsid w:val="00BA47FF"/>
    <w:rsid w:val="00BA4B47"/>
    <w:rsid w:val="00BA565D"/>
    <w:rsid w:val="00BB1EDB"/>
    <w:rsid w:val="00BB41CD"/>
    <w:rsid w:val="00BB5CA4"/>
    <w:rsid w:val="00BB78EF"/>
    <w:rsid w:val="00BB7C67"/>
    <w:rsid w:val="00BC3BDF"/>
    <w:rsid w:val="00BC5E88"/>
    <w:rsid w:val="00BE138E"/>
    <w:rsid w:val="00BE2DF7"/>
    <w:rsid w:val="00BE36E0"/>
    <w:rsid w:val="00BE5BE2"/>
    <w:rsid w:val="00BE7EB4"/>
    <w:rsid w:val="00BF6D22"/>
    <w:rsid w:val="00C01079"/>
    <w:rsid w:val="00C06BA4"/>
    <w:rsid w:val="00C07A3E"/>
    <w:rsid w:val="00C11ACD"/>
    <w:rsid w:val="00C13C9D"/>
    <w:rsid w:val="00C17170"/>
    <w:rsid w:val="00C22D64"/>
    <w:rsid w:val="00C24FEC"/>
    <w:rsid w:val="00C25F1C"/>
    <w:rsid w:val="00C270A9"/>
    <w:rsid w:val="00C32B13"/>
    <w:rsid w:val="00C33983"/>
    <w:rsid w:val="00C359DF"/>
    <w:rsid w:val="00C35DD1"/>
    <w:rsid w:val="00C40297"/>
    <w:rsid w:val="00C436A5"/>
    <w:rsid w:val="00C43B7B"/>
    <w:rsid w:val="00C508EC"/>
    <w:rsid w:val="00C5115C"/>
    <w:rsid w:val="00C53FF9"/>
    <w:rsid w:val="00C5551D"/>
    <w:rsid w:val="00C55B89"/>
    <w:rsid w:val="00C62887"/>
    <w:rsid w:val="00C63BFC"/>
    <w:rsid w:val="00C73498"/>
    <w:rsid w:val="00C7603B"/>
    <w:rsid w:val="00C7640F"/>
    <w:rsid w:val="00C81616"/>
    <w:rsid w:val="00C90868"/>
    <w:rsid w:val="00C9173C"/>
    <w:rsid w:val="00C91A35"/>
    <w:rsid w:val="00C94048"/>
    <w:rsid w:val="00CA0152"/>
    <w:rsid w:val="00CA1D41"/>
    <w:rsid w:val="00CA4539"/>
    <w:rsid w:val="00CA55FE"/>
    <w:rsid w:val="00CA68A6"/>
    <w:rsid w:val="00CB0090"/>
    <w:rsid w:val="00CB0C79"/>
    <w:rsid w:val="00CB682D"/>
    <w:rsid w:val="00CC30A8"/>
    <w:rsid w:val="00CC4ABF"/>
    <w:rsid w:val="00CD3812"/>
    <w:rsid w:val="00CD596E"/>
    <w:rsid w:val="00CD6F45"/>
    <w:rsid w:val="00CE15C1"/>
    <w:rsid w:val="00CE1BD8"/>
    <w:rsid w:val="00CE3E53"/>
    <w:rsid w:val="00CE4D52"/>
    <w:rsid w:val="00CE4F03"/>
    <w:rsid w:val="00CE7F1E"/>
    <w:rsid w:val="00CF3030"/>
    <w:rsid w:val="00CF37DE"/>
    <w:rsid w:val="00D0229A"/>
    <w:rsid w:val="00D027E5"/>
    <w:rsid w:val="00D062C6"/>
    <w:rsid w:val="00D07EC4"/>
    <w:rsid w:val="00D136F5"/>
    <w:rsid w:val="00D13D19"/>
    <w:rsid w:val="00D23C6D"/>
    <w:rsid w:val="00D31FD0"/>
    <w:rsid w:val="00D32EC4"/>
    <w:rsid w:val="00D33692"/>
    <w:rsid w:val="00D346BD"/>
    <w:rsid w:val="00D34ED2"/>
    <w:rsid w:val="00D35CB3"/>
    <w:rsid w:val="00D363C5"/>
    <w:rsid w:val="00D36A6D"/>
    <w:rsid w:val="00D44596"/>
    <w:rsid w:val="00D45546"/>
    <w:rsid w:val="00D46316"/>
    <w:rsid w:val="00D507C4"/>
    <w:rsid w:val="00D509C0"/>
    <w:rsid w:val="00D53AEF"/>
    <w:rsid w:val="00D555D4"/>
    <w:rsid w:val="00D55787"/>
    <w:rsid w:val="00D62A09"/>
    <w:rsid w:val="00D6327E"/>
    <w:rsid w:val="00D641E5"/>
    <w:rsid w:val="00D64619"/>
    <w:rsid w:val="00D65F6E"/>
    <w:rsid w:val="00D6675B"/>
    <w:rsid w:val="00D66A45"/>
    <w:rsid w:val="00D67A9E"/>
    <w:rsid w:val="00D70FAE"/>
    <w:rsid w:val="00D72D1D"/>
    <w:rsid w:val="00D749BC"/>
    <w:rsid w:val="00D75C27"/>
    <w:rsid w:val="00D7771A"/>
    <w:rsid w:val="00D81ACD"/>
    <w:rsid w:val="00D84F5E"/>
    <w:rsid w:val="00D864DA"/>
    <w:rsid w:val="00D87126"/>
    <w:rsid w:val="00D9386E"/>
    <w:rsid w:val="00D93E77"/>
    <w:rsid w:val="00D94E7C"/>
    <w:rsid w:val="00D96E3A"/>
    <w:rsid w:val="00D96E3F"/>
    <w:rsid w:val="00D97296"/>
    <w:rsid w:val="00D9744B"/>
    <w:rsid w:val="00DA0DF6"/>
    <w:rsid w:val="00DA5BAD"/>
    <w:rsid w:val="00DB2C05"/>
    <w:rsid w:val="00DB742C"/>
    <w:rsid w:val="00DC093D"/>
    <w:rsid w:val="00DC1E35"/>
    <w:rsid w:val="00DC5657"/>
    <w:rsid w:val="00DC70D3"/>
    <w:rsid w:val="00DC78FE"/>
    <w:rsid w:val="00DD2FA3"/>
    <w:rsid w:val="00DD6F19"/>
    <w:rsid w:val="00DD7AF7"/>
    <w:rsid w:val="00DE026B"/>
    <w:rsid w:val="00DE181D"/>
    <w:rsid w:val="00DE598B"/>
    <w:rsid w:val="00DE7C1C"/>
    <w:rsid w:val="00DF2B5D"/>
    <w:rsid w:val="00DF5436"/>
    <w:rsid w:val="00E01E96"/>
    <w:rsid w:val="00E01ECF"/>
    <w:rsid w:val="00E01F62"/>
    <w:rsid w:val="00E04E5F"/>
    <w:rsid w:val="00E06276"/>
    <w:rsid w:val="00E11CA3"/>
    <w:rsid w:val="00E12691"/>
    <w:rsid w:val="00E12F30"/>
    <w:rsid w:val="00E1328D"/>
    <w:rsid w:val="00E149E1"/>
    <w:rsid w:val="00E17831"/>
    <w:rsid w:val="00E21AD1"/>
    <w:rsid w:val="00E2322F"/>
    <w:rsid w:val="00E35E3B"/>
    <w:rsid w:val="00E367FF"/>
    <w:rsid w:val="00E401DB"/>
    <w:rsid w:val="00E419C6"/>
    <w:rsid w:val="00E42435"/>
    <w:rsid w:val="00E43039"/>
    <w:rsid w:val="00E44214"/>
    <w:rsid w:val="00E51B1E"/>
    <w:rsid w:val="00E523EA"/>
    <w:rsid w:val="00E52EDE"/>
    <w:rsid w:val="00E54793"/>
    <w:rsid w:val="00E551F9"/>
    <w:rsid w:val="00E55B8C"/>
    <w:rsid w:val="00E57592"/>
    <w:rsid w:val="00E57DE4"/>
    <w:rsid w:val="00E608B9"/>
    <w:rsid w:val="00E6138C"/>
    <w:rsid w:val="00E6544B"/>
    <w:rsid w:val="00E7261E"/>
    <w:rsid w:val="00E72842"/>
    <w:rsid w:val="00E74B7F"/>
    <w:rsid w:val="00E75E38"/>
    <w:rsid w:val="00E80D75"/>
    <w:rsid w:val="00E82813"/>
    <w:rsid w:val="00E849A8"/>
    <w:rsid w:val="00E8766C"/>
    <w:rsid w:val="00E87DDE"/>
    <w:rsid w:val="00E907FC"/>
    <w:rsid w:val="00EA02E7"/>
    <w:rsid w:val="00EA1FE5"/>
    <w:rsid w:val="00EA24C4"/>
    <w:rsid w:val="00EA2A78"/>
    <w:rsid w:val="00EA5975"/>
    <w:rsid w:val="00EB1879"/>
    <w:rsid w:val="00EB314B"/>
    <w:rsid w:val="00EB444E"/>
    <w:rsid w:val="00EB706C"/>
    <w:rsid w:val="00EB725F"/>
    <w:rsid w:val="00EB77C3"/>
    <w:rsid w:val="00EC0DC6"/>
    <w:rsid w:val="00EC1B6C"/>
    <w:rsid w:val="00EC7AFA"/>
    <w:rsid w:val="00ED0C6A"/>
    <w:rsid w:val="00ED31FF"/>
    <w:rsid w:val="00ED3BC6"/>
    <w:rsid w:val="00ED4641"/>
    <w:rsid w:val="00EE01E0"/>
    <w:rsid w:val="00EE1038"/>
    <w:rsid w:val="00EF4671"/>
    <w:rsid w:val="00EF4C74"/>
    <w:rsid w:val="00EF7E79"/>
    <w:rsid w:val="00F0007E"/>
    <w:rsid w:val="00F0032B"/>
    <w:rsid w:val="00F00E61"/>
    <w:rsid w:val="00F11DDE"/>
    <w:rsid w:val="00F126BA"/>
    <w:rsid w:val="00F138FD"/>
    <w:rsid w:val="00F14E7C"/>
    <w:rsid w:val="00F1507B"/>
    <w:rsid w:val="00F23318"/>
    <w:rsid w:val="00F2405D"/>
    <w:rsid w:val="00F26153"/>
    <w:rsid w:val="00F263DC"/>
    <w:rsid w:val="00F27B79"/>
    <w:rsid w:val="00F325F4"/>
    <w:rsid w:val="00F32FFA"/>
    <w:rsid w:val="00F34306"/>
    <w:rsid w:val="00F37100"/>
    <w:rsid w:val="00F40C53"/>
    <w:rsid w:val="00F4398E"/>
    <w:rsid w:val="00F450E1"/>
    <w:rsid w:val="00F51702"/>
    <w:rsid w:val="00F5671E"/>
    <w:rsid w:val="00F616A9"/>
    <w:rsid w:val="00F63106"/>
    <w:rsid w:val="00F63245"/>
    <w:rsid w:val="00F63684"/>
    <w:rsid w:val="00F63D4D"/>
    <w:rsid w:val="00F662CC"/>
    <w:rsid w:val="00F666E0"/>
    <w:rsid w:val="00F67DE0"/>
    <w:rsid w:val="00F71C6B"/>
    <w:rsid w:val="00F82991"/>
    <w:rsid w:val="00F857A9"/>
    <w:rsid w:val="00F85885"/>
    <w:rsid w:val="00F85EAD"/>
    <w:rsid w:val="00F863B8"/>
    <w:rsid w:val="00F93385"/>
    <w:rsid w:val="00F94EE7"/>
    <w:rsid w:val="00F97943"/>
    <w:rsid w:val="00FA0177"/>
    <w:rsid w:val="00FA2AEC"/>
    <w:rsid w:val="00FA2D77"/>
    <w:rsid w:val="00FA36D3"/>
    <w:rsid w:val="00FA68CF"/>
    <w:rsid w:val="00FB6615"/>
    <w:rsid w:val="00FC1C17"/>
    <w:rsid w:val="00FC4791"/>
    <w:rsid w:val="00FC6EB5"/>
    <w:rsid w:val="00FD4868"/>
    <w:rsid w:val="00FD4973"/>
    <w:rsid w:val="00FE6E04"/>
    <w:rsid w:val="00FE7312"/>
    <w:rsid w:val="00FE7BC8"/>
    <w:rsid w:val="00FE7F63"/>
    <w:rsid w:val="00FF59A9"/>
    <w:rsid w:val="00FF5B92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634"/>
  <w15:docId w15:val="{97B68016-666C-4F79-9183-88DF0BE1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uiPriority w:val="99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,List Paragraph"/>
    <w:basedOn w:val="a"/>
    <w:link w:val="a8"/>
    <w:uiPriority w:val="34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,List Paragraph Знак"/>
    <w:link w:val="a7"/>
    <w:uiPriority w:val="34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7825CE5E954B376179C23340896B3954460F0115E281326899B36EB9Cq4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945D040493049A97B4F5EF3E8154958C0AE0EA59BA224ACB256357C6B5C01620AE480F6B582B8D822AEB9A506571ECq1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51CE-7603-4688-95D3-E10FD6D0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newElement</cp:lastModifiedBy>
  <cp:revision>90</cp:revision>
  <cp:lastPrinted>2024-05-06T06:35:00Z</cp:lastPrinted>
  <dcterms:created xsi:type="dcterms:W3CDTF">2023-09-28T02:02:00Z</dcterms:created>
  <dcterms:modified xsi:type="dcterms:W3CDTF">2024-05-06T06:38:00Z</dcterms:modified>
</cp:coreProperties>
</file>