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DA" w:rsidRDefault="00C80BB8">
      <w:r>
        <w:t xml:space="preserve"> </w:t>
      </w:r>
    </w:p>
    <w:p w:rsidR="00754BDA" w:rsidRDefault="00754BDA"/>
    <w:tbl>
      <w:tblPr>
        <w:tblW w:w="0" w:type="auto"/>
        <w:jc w:val="center"/>
        <w:tblLook w:val="01E0" w:firstRow="1" w:lastRow="1" w:firstColumn="1" w:lastColumn="1" w:noHBand="0" w:noVBand="0"/>
      </w:tblPr>
      <w:tblGrid>
        <w:gridCol w:w="9485"/>
      </w:tblGrid>
      <w:tr w:rsidR="000663C4" w:rsidTr="00B47CA4">
        <w:trPr>
          <w:jc w:val="center"/>
        </w:trPr>
        <w:tc>
          <w:tcPr>
            <w:tcW w:w="9485" w:type="dxa"/>
            <w:hideMark/>
          </w:tcPr>
          <w:p w:rsidR="000663C4" w:rsidRDefault="000663C4" w:rsidP="00B47CA4">
            <w:pPr>
              <w:pStyle w:val="a3"/>
              <w:ind w:right="-271"/>
              <w:jc w:val="center"/>
              <w:rPr>
                <w:b/>
                <w:spacing w:val="20"/>
                <w:sz w:val="28"/>
              </w:rPr>
            </w:pPr>
            <w:r>
              <w:rPr>
                <w:b/>
                <w:spacing w:val="20"/>
                <w:sz w:val="28"/>
              </w:rPr>
              <w:t>ИРКУТСКАЯ ОБЛАСТЬ</w:t>
            </w:r>
          </w:p>
        </w:tc>
      </w:tr>
      <w:tr w:rsidR="000663C4" w:rsidTr="00B47CA4">
        <w:trPr>
          <w:jc w:val="center"/>
        </w:trPr>
        <w:tc>
          <w:tcPr>
            <w:tcW w:w="9485" w:type="dxa"/>
            <w:hideMark/>
          </w:tcPr>
          <w:p w:rsidR="000663C4" w:rsidRDefault="000663C4" w:rsidP="00B47CA4">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0663C4" w:rsidTr="00B47CA4">
        <w:trPr>
          <w:jc w:val="center"/>
        </w:trPr>
        <w:tc>
          <w:tcPr>
            <w:tcW w:w="9485" w:type="dxa"/>
            <w:hideMark/>
          </w:tcPr>
          <w:p w:rsidR="000663C4" w:rsidRDefault="000663C4" w:rsidP="00B47CA4">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0663C4" w:rsidRDefault="000663C4" w:rsidP="00B47CA4">
            <w:pPr>
              <w:pStyle w:val="a3"/>
              <w:ind w:right="-271"/>
              <w:jc w:val="center"/>
              <w:rPr>
                <w:b/>
                <w:spacing w:val="20"/>
                <w:sz w:val="28"/>
              </w:rPr>
            </w:pPr>
            <w:r>
              <w:rPr>
                <w:b/>
                <w:spacing w:val="20"/>
                <w:sz w:val="28"/>
              </w:rPr>
              <w:t>Владимирского сельского поселения</w:t>
            </w:r>
          </w:p>
        </w:tc>
      </w:tr>
      <w:tr w:rsidR="000663C4" w:rsidTr="00B47CA4">
        <w:trPr>
          <w:jc w:val="center"/>
        </w:trPr>
        <w:tc>
          <w:tcPr>
            <w:tcW w:w="9485" w:type="dxa"/>
          </w:tcPr>
          <w:p w:rsidR="000663C4" w:rsidRDefault="000663C4" w:rsidP="00B47CA4">
            <w:pPr>
              <w:pStyle w:val="a3"/>
              <w:ind w:right="-271"/>
              <w:jc w:val="center"/>
              <w:rPr>
                <w:spacing w:val="20"/>
                <w:sz w:val="28"/>
              </w:rPr>
            </w:pPr>
          </w:p>
        </w:tc>
      </w:tr>
      <w:tr w:rsidR="000663C4" w:rsidTr="00B47CA4">
        <w:trPr>
          <w:jc w:val="center"/>
        </w:trPr>
        <w:tc>
          <w:tcPr>
            <w:tcW w:w="9485" w:type="dxa"/>
            <w:hideMark/>
          </w:tcPr>
          <w:p w:rsidR="000663C4" w:rsidRDefault="000663C4" w:rsidP="00B47CA4">
            <w:pPr>
              <w:pStyle w:val="a3"/>
              <w:ind w:right="-271"/>
              <w:jc w:val="center"/>
              <w:rPr>
                <w:b/>
                <w:spacing w:val="20"/>
                <w:sz w:val="36"/>
              </w:rPr>
            </w:pPr>
            <w:r>
              <w:rPr>
                <w:b/>
                <w:spacing w:val="20"/>
                <w:sz w:val="36"/>
              </w:rPr>
              <w:t>П О С Т А Н О В Л Е Н И Е</w:t>
            </w:r>
          </w:p>
        </w:tc>
      </w:tr>
      <w:tr w:rsidR="000663C4" w:rsidTr="00B47CA4">
        <w:trPr>
          <w:jc w:val="center"/>
        </w:trPr>
        <w:tc>
          <w:tcPr>
            <w:tcW w:w="9485" w:type="dxa"/>
          </w:tcPr>
          <w:p w:rsidR="000663C4" w:rsidRDefault="000663C4" w:rsidP="00B47CA4">
            <w:pPr>
              <w:pStyle w:val="a3"/>
              <w:ind w:right="-271"/>
              <w:jc w:val="center"/>
              <w:rPr>
                <w:spacing w:val="20"/>
                <w:sz w:val="28"/>
              </w:rPr>
            </w:pPr>
          </w:p>
        </w:tc>
      </w:tr>
      <w:tr w:rsidR="000663C4" w:rsidTr="00B47CA4">
        <w:trPr>
          <w:jc w:val="center"/>
        </w:trPr>
        <w:tc>
          <w:tcPr>
            <w:tcW w:w="9485" w:type="dxa"/>
          </w:tcPr>
          <w:p w:rsidR="000663C4" w:rsidRDefault="000663C4" w:rsidP="00B47CA4">
            <w:pPr>
              <w:pStyle w:val="a3"/>
              <w:ind w:right="-271"/>
              <w:jc w:val="center"/>
              <w:rPr>
                <w:spacing w:val="20"/>
                <w:sz w:val="28"/>
              </w:rPr>
            </w:pPr>
          </w:p>
        </w:tc>
      </w:tr>
      <w:tr w:rsidR="000663C4" w:rsidTr="00B47CA4">
        <w:trPr>
          <w:jc w:val="center"/>
        </w:trPr>
        <w:tc>
          <w:tcPr>
            <w:tcW w:w="9485" w:type="dxa"/>
          </w:tcPr>
          <w:p w:rsidR="000663C4" w:rsidRDefault="000663C4" w:rsidP="00B47CA4">
            <w:pPr>
              <w:pStyle w:val="a3"/>
              <w:ind w:right="-271"/>
              <w:jc w:val="left"/>
              <w:rPr>
                <w:b/>
                <w:spacing w:val="20"/>
                <w:sz w:val="28"/>
              </w:rPr>
            </w:pPr>
            <w:r>
              <w:rPr>
                <w:b/>
                <w:spacing w:val="20"/>
                <w:sz w:val="28"/>
              </w:rPr>
              <w:t>«</w:t>
            </w:r>
            <w:r w:rsidR="00C80BB8">
              <w:rPr>
                <w:b/>
                <w:spacing w:val="20"/>
                <w:sz w:val="28"/>
              </w:rPr>
              <w:t>28</w:t>
            </w:r>
            <w:r>
              <w:rPr>
                <w:b/>
                <w:spacing w:val="20"/>
                <w:sz w:val="28"/>
              </w:rPr>
              <w:t xml:space="preserve">» </w:t>
            </w:r>
            <w:r w:rsidR="00C80BB8">
              <w:rPr>
                <w:b/>
                <w:spacing w:val="20"/>
                <w:sz w:val="28"/>
              </w:rPr>
              <w:t>сентября</w:t>
            </w:r>
            <w:r>
              <w:rPr>
                <w:b/>
                <w:spacing w:val="20"/>
                <w:sz w:val="28"/>
              </w:rPr>
              <w:t xml:space="preserve"> 2018 г.                    </w:t>
            </w:r>
            <w:r w:rsidR="00C80BB8">
              <w:rPr>
                <w:b/>
                <w:spacing w:val="20"/>
                <w:sz w:val="28"/>
              </w:rPr>
              <w:t xml:space="preserve">                    № 33А пг</w:t>
            </w:r>
            <w:r>
              <w:rPr>
                <w:b/>
                <w:spacing w:val="20"/>
                <w:sz w:val="28"/>
              </w:rPr>
              <w:t xml:space="preserve"> </w:t>
            </w:r>
          </w:p>
          <w:p w:rsidR="000663C4" w:rsidRDefault="000663C4" w:rsidP="00B47CA4">
            <w:pPr>
              <w:pStyle w:val="a3"/>
              <w:ind w:right="-271"/>
              <w:jc w:val="center"/>
              <w:rPr>
                <w:b/>
                <w:spacing w:val="20"/>
                <w:sz w:val="28"/>
              </w:rPr>
            </w:pPr>
          </w:p>
        </w:tc>
      </w:tr>
      <w:tr w:rsidR="000663C4" w:rsidTr="00B47CA4">
        <w:trPr>
          <w:jc w:val="center"/>
        </w:trPr>
        <w:tc>
          <w:tcPr>
            <w:tcW w:w="9485" w:type="dxa"/>
            <w:hideMark/>
          </w:tcPr>
          <w:p w:rsidR="000663C4" w:rsidRDefault="000663C4" w:rsidP="00B47CA4">
            <w:pPr>
              <w:pStyle w:val="a3"/>
              <w:ind w:right="-271"/>
              <w:jc w:val="center"/>
              <w:rPr>
                <w:b/>
                <w:spacing w:val="20"/>
                <w:sz w:val="28"/>
              </w:rPr>
            </w:pPr>
            <w:r>
              <w:rPr>
                <w:b/>
                <w:spacing w:val="20"/>
                <w:sz w:val="28"/>
              </w:rPr>
              <w:t>д. Владимировка</w:t>
            </w:r>
          </w:p>
        </w:tc>
      </w:tr>
    </w:tbl>
    <w:p w:rsidR="00BF3B70" w:rsidRDefault="00BF3B70" w:rsidP="00BF3B70">
      <w:pPr>
        <w:pStyle w:val="ConsPlusTitle"/>
        <w:widowControl/>
        <w:rPr>
          <w:rFonts w:ascii="Times New Roman" w:hAnsi="Times New Roman" w:cs="Times New Roman"/>
          <w:i/>
          <w:sz w:val="28"/>
          <w:szCs w:val="28"/>
        </w:rPr>
      </w:pP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Владимирского муниципального образования</w:t>
      </w: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BF3B70" w:rsidRDefault="00BF3B70" w:rsidP="00BF3B70">
      <w:pPr>
        <w:pStyle w:val="ConsPlusNormal"/>
        <w:widowControl/>
        <w:ind w:firstLine="0"/>
        <w:rPr>
          <w:rFonts w:ascii="Times New Roman" w:hAnsi="Times New Roman" w:cs="Times New Roman"/>
          <w:sz w:val="28"/>
          <w:szCs w:val="28"/>
        </w:rPr>
      </w:pPr>
    </w:p>
    <w:p w:rsidR="00BF3B70" w:rsidRDefault="00BF3B70" w:rsidP="00BF3B70">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Владимирском муниципальном образовании, ст. 40 Устава Владимирского муниципального образования, </w:t>
      </w:r>
    </w:p>
    <w:p w:rsidR="00BF3B70" w:rsidRDefault="00BF3B70" w:rsidP="00BF3B70">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BF3B70" w:rsidRDefault="00BF3B70" w:rsidP="00BF3B70">
      <w:pPr>
        <w:spacing w:after="100" w:afterAutospacing="1"/>
        <w:contextualSpacing/>
        <w:jc w:val="both"/>
        <w:rPr>
          <w:sz w:val="28"/>
          <w:szCs w:val="28"/>
          <w:lang w:eastAsia="en-US"/>
        </w:rPr>
      </w:pPr>
    </w:p>
    <w:p w:rsidR="00BF3B70" w:rsidRDefault="00BF3B70" w:rsidP="00BF3B70">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Владимирского муниципального образования на 2019 год и на плановый период 2020 и 2021 годов согласно приложению, к настоящему постановлению.</w:t>
      </w:r>
    </w:p>
    <w:p w:rsidR="00BF3B70" w:rsidRDefault="00BF3B70" w:rsidP="00BF3B70">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Владимирского сельского поселения от </w:t>
      </w:r>
      <w:r w:rsidR="000663C4" w:rsidRPr="000663C4">
        <w:rPr>
          <w:sz w:val="28"/>
          <w:szCs w:val="28"/>
          <w:lang w:eastAsia="en-US"/>
        </w:rPr>
        <w:t>29 сентября 2017г. № 36</w:t>
      </w:r>
      <w:r w:rsidRPr="000663C4">
        <w:rPr>
          <w:sz w:val="28"/>
          <w:szCs w:val="28"/>
          <w:lang w:eastAsia="en-US"/>
        </w:rPr>
        <w:t xml:space="preserve"> «Об основных направлениях бюджетной</w:t>
      </w:r>
      <w:r w:rsidR="000663C4" w:rsidRPr="000663C4">
        <w:rPr>
          <w:sz w:val="28"/>
          <w:szCs w:val="28"/>
          <w:lang w:eastAsia="en-US"/>
        </w:rPr>
        <w:t xml:space="preserve"> и налоговой</w:t>
      </w:r>
      <w:r w:rsidRPr="000663C4">
        <w:rPr>
          <w:sz w:val="28"/>
          <w:szCs w:val="28"/>
          <w:lang w:eastAsia="en-US"/>
        </w:rPr>
        <w:t xml:space="preserve"> политики Владимирского муниципального образования на 2018</w:t>
      </w:r>
      <w:r>
        <w:rPr>
          <w:sz w:val="28"/>
          <w:szCs w:val="28"/>
          <w:lang w:eastAsia="en-US"/>
        </w:rPr>
        <w:t xml:space="preserve"> год и плановый период 2019 и 2020 годов»; </w:t>
      </w:r>
    </w:p>
    <w:p w:rsidR="00BF3B70" w:rsidRDefault="00BF3B70" w:rsidP="00BF3B70">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BF3B70" w:rsidRDefault="00BF3B70" w:rsidP="00BF3B70">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000663C4">
        <w:rPr>
          <w:sz w:val="28"/>
          <w:szCs w:val="28"/>
          <w:lang w:eastAsia="en-US"/>
        </w:rPr>
        <w:t>Владимирский вестник</w:t>
      </w:r>
      <w:r>
        <w:rPr>
          <w:sz w:val="28"/>
          <w:szCs w:val="28"/>
          <w:lang w:eastAsia="en-US"/>
        </w:rPr>
        <w:t>» и разместить на официальном сайте администрации Владимирского сельского поселения в информационно-телекоммуникационной сети «Интернет».</w:t>
      </w:r>
    </w:p>
    <w:p w:rsidR="00BF3B70" w:rsidRDefault="00BF3B70" w:rsidP="00BF3B70">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BF3B70" w:rsidRDefault="00BF3B70" w:rsidP="00BF3B70">
      <w:pPr>
        <w:spacing w:after="100" w:afterAutospacing="1"/>
        <w:contextualSpacing/>
        <w:jc w:val="both"/>
        <w:rPr>
          <w:sz w:val="28"/>
          <w:szCs w:val="28"/>
          <w:lang w:eastAsia="en-US"/>
        </w:rPr>
      </w:pPr>
    </w:p>
    <w:p w:rsidR="00BF3B70" w:rsidRDefault="00BF3B70" w:rsidP="00BF3B70">
      <w:pPr>
        <w:spacing w:after="100" w:afterAutospacing="1"/>
        <w:contextualSpacing/>
        <w:jc w:val="both"/>
        <w:rPr>
          <w:sz w:val="28"/>
          <w:szCs w:val="28"/>
          <w:lang w:eastAsia="en-US"/>
        </w:rPr>
      </w:pPr>
    </w:p>
    <w:p w:rsidR="00BF3B70" w:rsidRDefault="00BF3B70" w:rsidP="00BF3B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Владимирского</w:t>
      </w:r>
    </w:p>
    <w:p w:rsidR="00BF3B70" w:rsidRDefault="00BF3B70" w:rsidP="00BF3B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r w:rsidR="000663C4">
        <w:rPr>
          <w:rFonts w:ascii="Times New Roman" w:hAnsi="Times New Roman" w:cs="Times New Roman"/>
          <w:sz w:val="28"/>
          <w:szCs w:val="28"/>
        </w:rPr>
        <w:t>О.В.Гамаюнова</w:t>
      </w: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Владимирского</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C80BB8">
        <w:rPr>
          <w:rFonts w:ascii="Times New Roman" w:hAnsi="Times New Roman" w:cs="Times New Roman"/>
          <w:sz w:val="28"/>
          <w:szCs w:val="28"/>
        </w:rPr>
        <w:t>28.09.2018г. № 33А пг</w:t>
      </w:r>
      <w:bookmarkStart w:id="0" w:name="_GoBack"/>
      <w:bookmarkEnd w:id="0"/>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w:t>
      </w:r>
    </w:p>
    <w:p w:rsidR="00BF3B70" w:rsidRDefault="00BF3B70" w:rsidP="00BF3B7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ВЛАДИМИРСКОГО МУНИЦИПАЛЬНОГО ОБРАЗОВАНИЯ НА 2019 ГОД И НА ПЛАНОВЫЙ ПЕРИОД 2020 И 2021 ГОДОВ</w:t>
      </w: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Владимирском муниципальном образовани</w:t>
      </w:r>
      <w:r>
        <w:rPr>
          <w:sz w:val="28"/>
          <w:szCs w:val="28"/>
        </w:rPr>
        <w:t xml:space="preserve">и определяют приоритеты бюджетной и налоговой политики Владимирского </w:t>
      </w:r>
      <w:r>
        <w:rPr>
          <w:sz w:val="28"/>
          <w:szCs w:val="28"/>
          <w:lang w:eastAsia="en-US"/>
        </w:rPr>
        <w:t xml:space="preserve">муниципального образования </w:t>
      </w:r>
      <w:r>
        <w:rPr>
          <w:sz w:val="28"/>
          <w:szCs w:val="28"/>
        </w:rPr>
        <w:t>в среднесрочной перспективе.</w:t>
      </w:r>
    </w:p>
    <w:p w:rsidR="00BF3B70" w:rsidRDefault="00BF3B70" w:rsidP="00BF3B70">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Владимирского муниципального образования</w:t>
      </w:r>
      <w:r>
        <w:rPr>
          <w:sz w:val="28"/>
          <w:szCs w:val="28"/>
          <w:lang w:eastAsia="en-US"/>
        </w:rPr>
        <w:t>.</w:t>
      </w:r>
    </w:p>
    <w:p w:rsidR="00BF3B70" w:rsidRDefault="00BF3B70" w:rsidP="00BF3B70">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Владимирского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BF3B70" w:rsidRDefault="00BF3B70" w:rsidP="00BF3B70">
      <w:pPr>
        <w:tabs>
          <w:tab w:val="left" w:pos="4536"/>
        </w:tabs>
        <w:ind w:firstLine="709"/>
        <w:jc w:val="both"/>
        <w:rPr>
          <w:sz w:val="28"/>
          <w:szCs w:val="28"/>
        </w:rPr>
      </w:pPr>
      <w:r>
        <w:rPr>
          <w:sz w:val="28"/>
          <w:szCs w:val="28"/>
        </w:rPr>
        <w:t xml:space="preserve">Обеспечение роста доходного потенциала Владимирского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Владимирского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Владимирского муниципального образования, увеличению их доступности и качества. </w:t>
      </w:r>
    </w:p>
    <w:p w:rsidR="00BF3B70" w:rsidRDefault="00BF3B70" w:rsidP="00BF3B70">
      <w:pPr>
        <w:tabs>
          <w:tab w:val="left" w:pos="4536"/>
        </w:tabs>
        <w:ind w:firstLine="709"/>
        <w:jc w:val="both"/>
        <w:rPr>
          <w:sz w:val="28"/>
          <w:szCs w:val="28"/>
        </w:rPr>
      </w:pPr>
    </w:p>
    <w:p w:rsidR="00BF3B70" w:rsidRDefault="00BF3B70" w:rsidP="00BF3B70">
      <w:pPr>
        <w:tabs>
          <w:tab w:val="left" w:pos="4536"/>
        </w:tabs>
        <w:ind w:firstLine="709"/>
        <w:jc w:val="both"/>
        <w:rPr>
          <w:sz w:val="28"/>
          <w:szCs w:val="28"/>
          <w:lang w:eastAsia="en-US"/>
        </w:rPr>
      </w:pPr>
    </w:p>
    <w:p w:rsidR="00BF3B70" w:rsidRDefault="00BF3B70" w:rsidP="00BF3B70">
      <w:pPr>
        <w:pStyle w:val="ConsPlusNormal"/>
        <w:widowControl/>
        <w:ind w:firstLine="540"/>
        <w:jc w:val="both"/>
        <w:rPr>
          <w:rFonts w:ascii="Times New Roman" w:hAnsi="Times New Roman" w:cs="Times New Roman"/>
          <w:sz w:val="28"/>
          <w:szCs w:val="28"/>
        </w:rPr>
      </w:pPr>
    </w:p>
    <w:p w:rsidR="00BF3B70" w:rsidRDefault="00BF3B70" w:rsidP="00BF3B7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BF3B70" w:rsidRDefault="00BF3B70" w:rsidP="00BF3B70">
      <w:pPr>
        <w:pStyle w:val="ConsPlusNormal"/>
        <w:widowControl/>
        <w:ind w:firstLine="0"/>
        <w:outlineLvl w:val="1"/>
        <w:rPr>
          <w:rFonts w:ascii="Times New Roman" w:hAnsi="Times New Roman" w:cs="Times New Roman"/>
          <w:sz w:val="28"/>
          <w:szCs w:val="28"/>
        </w:rPr>
      </w:pPr>
    </w:p>
    <w:p w:rsidR="00BF3B70" w:rsidRDefault="00BF3B70" w:rsidP="00BF3B70">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Владимирского муниципального образования, обеспечение роста доходов и повышение эффективности бюджетных расходов. </w:t>
      </w:r>
    </w:p>
    <w:p w:rsidR="00BF3B70" w:rsidRDefault="00BF3B70" w:rsidP="00BF3B70">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BF3B70" w:rsidRDefault="00BF3B70" w:rsidP="00BF3B70">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Владимирского муниципального образования. </w:t>
      </w:r>
    </w:p>
    <w:p w:rsidR="00BF3B70" w:rsidRDefault="00BF3B70" w:rsidP="00BF3B70">
      <w:pPr>
        <w:ind w:firstLine="567"/>
        <w:jc w:val="both"/>
        <w:rPr>
          <w:sz w:val="28"/>
          <w:szCs w:val="28"/>
        </w:rPr>
      </w:pPr>
      <w:r>
        <w:rPr>
          <w:sz w:val="28"/>
          <w:szCs w:val="28"/>
        </w:rPr>
        <w:t>Приоритетной задачей налоговой политики Владимирского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F3B70" w:rsidRDefault="00BF3B70" w:rsidP="00BF3B70">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Владимирского муниципального образования местных налогов: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Владимирского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F3B70" w:rsidRDefault="00BF3B70" w:rsidP="00BF3B70">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BF3B70" w:rsidRDefault="00BF3B70" w:rsidP="00BF3B70">
      <w:pPr>
        <w:pStyle w:val="ConsPlusNormalTimesNewRoman"/>
        <w:ind w:firstLine="0"/>
        <w:rPr>
          <w:sz w:val="28"/>
          <w:szCs w:val="28"/>
        </w:rPr>
      </w:pPr>
      <w:r>
        <w:rPr>
          <w:sz w:val="28"/>
          <w:szCs w:val="28"/>
        </w:rPr>
        <w:t xml:space="preserve">- по земельному налогу; </w:t>
      </w:r>
    </w:p>
    <w:p w:rsidR="00BF3B70" w:rsidRDefault="00BF3B70" w:rsidP="00BF3B70">
      <w:pPr>
        <w:pStyle w:val="ConsPlusNormalTimesNewRoman"/>
        <w:ind w:firstLine="0"/>
        <w:rPr>
          <w:sz w:val="28"/>
          <w:szCs w:val="28"/>
        </w:rPr>
      </w:pPr>
    </w:p>
    <w:p w:rsidR="00BF3B70" w:rsidRDefault="00BF3B70" w:rsidP="00BF3B70">
      <w:pPr>
        <w:pStyle w:val="ConsPlusNormalTimesNewRoman"/>
        <w:ind w:firstLine="0"/>
        <w:rPr>
          <w:sz w:val="28"/>
          <w:szCs w:val="28"/>
        </w:rPr>
      </w:pPr>
      <w:r>
        <w:rPr>
          <w:sz w:val="28"/>
          <w:szCs w:val="28"/>
        </w:rPr>
        <w:t>установления налоговых льгот:</w:t>
      </w:r>
    </w:p>
    <w:p w:rsidR="00BF3B70" w:rsidRDefault="00BF3B70" w:rsidP="00BF3B70">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F3B70" w:rsidRDefault="00BF3B70" w:rsidP="00BF3B70">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BF3B70" w:rsidRDefault="00BF3B70" w:rsidP="00BF3B70">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Владимирского муниципального образования;</w:t>
      </w:r>
    </w:p>
    <w:p w:rsidR="00BF3B70" w:rsidRDefault="00BF3B70" w:rsidP="00BF3B70">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BF3B70" w:rsidRDefault="00BF3B70" w:rsidP="00BF3B70">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BF3B70" w:rsidRDefault="00BF3B70" w:rsidP="00BF3B70">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Владимирского муниципального образования в соответствии соглашениями о социально-экономическом сотрудничестве;</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Владимирского муниципального образования;</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Владимирского муниципального образования:</w:t>
      </w:r>
    </w:p>
    <w:p w:rsidR="00BF3B70" w:rsidRDefault="00BF3B70" w:rsidP="00BF3B70">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Владимирского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Владимирского муниципального образования;</w:t>
      </w:r>
    </w:p>
    <w:p w:rsidR="00BF3B70" w:rsidRDefault="00BF3B70" w:rsidP="00BF3B70">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Владимирского муниципального образования:</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Владимирского муниципального образования, повышения ответственности главных администраторов доходов за качество планирования доходов;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Владимирского муниципального образования, своевременному уточнению невыясненных поступлений;</w:t>
      </w:r>
    </w:p>
    <w:p w:rsidR="00BF3B70" w:rsidRDefault="00BF3B70" w:rsidP="00BF3B70">
      <w:pPr>
        <w:pStyle w:val="ConsPlusNormal"/>
        <w:widowControl/>
        <w:ind w:firstLine="0"/>
        <w:jc w:val="both"/>
        <w:rPr>
          <w:rFonts w:ascii="Times New Roman" w:hAnsi="Times New Roman" w:cs="Times New Roman"/>
          <w:sz w:val="28"/>
          <w:szCs w:val="28"/>
        </w:rPr>
      </w:pPr>
    </w:p>
    <w:p w:rsidR="00BF3B70" w:rsidRDefault="00BF3B70" w:rsidP="00BF3B7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Владимирского сельского поселения, главным администратором доходов которых является Администрация Владимирского сельского поселения;</w:t>
      </w:r>
    </w:p>
    <w:p w:rsidR="00BF3B70" w:rsidRDefault="00BF3B70" w:rsidP="00BF3B70">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BF3B70" w:rsidRDefault="00BF3B70" w:rsidP="00BF3B70">
      <w:pPr>
        <w:spacing w:before="120" w:after="120"/>
        <w:ind w:firstLine="567"/>
        <w:jc w:val="both"/>
        <w:rPr>
          <w:sz w:val="28"/>
          <w:szCs w:val="28"/>
        </w:rPr>
      </w:pPr>
      <w:r>
        <w:rPr>
          <w:sz w:val="28"/>
          <w:szCs w:val="28"/>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BF3B70" w:rsidRDefault="00BF3B70" w:rsidP="00BF3B70">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F3B70" w:rsidRDefault="00BF3B70" w:rsidP="00BF3B70">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F3B70" w:rsidRDefault="00BF3B70" w:rsidP="00BF3B70">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F3B70" w:rsidRDefault="00BF3B70" w:rsidP="00BF3B70">
      <w:pPr>
        <w:autoSpaceDE w:val="0"/>
        <w:autoSpaceDN w:val="0"/>
        <w:adjustRightInd w:val="0"/>
        <w:ind w:firstLine="540"/>
        <w:jc w:val="both"/>
        <w:rPr>
          <w:sz w:val="28"/>
          <w:szCs w:val="28"/>
        </w:rPr>
      </w:pPr>
      <w:r>
        <w:rPr>
          <w:sz w:val="28"/>
          <w:szCs w:val="28"/>
        </w:rPr>
        <w:t xml:space="preserve">Бюджетная политика Владимирского муниципального образования будет реализовываться на основе бюджетных принципов, установленных Бюджетным кодексом. </w:t>
      </w:r>
    </w:p>
    <w:p w:rsidR="00BF3B70" w:rsidRDefault="00BF3B70" w:rsidP="00BF3B70">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F3B70" w:rsidRDefault="00BF3B70" w:rsidP="00BF3B70">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F3B70" w:rsidRDefault="00BF3B70" w:rsidP="00BF3B70">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F3B70" w:rsidRDefault="00BF3B70" w:rsidP="00BF3B70">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BF3B70" w:rsidRDefault="00BF3B70" w:rsidP="00BF3B70">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F3B70" w:rsidRDefault="00BF3B70" w:rsidP="00BF3B70">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F3B70" w:rsidRDefault="00BF3B70" w:rsidP="00BF3B70">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F3B70" w:rsidRDefault="00BF3B70" w:rsidP="00BF3B70">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F3B70" w:rsidRDefault="00BF3B70" w:rsidP="00BF3B70">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BF3B70" w:rsidRDefault="00BF3B70" w:rsidP="00BF3B70">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F3B70" w:rsidRDefault="00BF3B70" w:rsidP="00BF3B70">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F3B70" w:rsidRDefault="00BF3B70" w:rsidP="00BF3B70">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F3B70" w:rsidRDefault="00BF3B70" w:rsidP="00BF3B70">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F3B70" w:rsidRDefault="00BF3B70" w:rsidP="00BF3B70">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Владимирского муниципального образования, на реализацию которых из федерального и областного бюджета предоставляются целевые субсидии.</w:t>
      </w:r>
    </w:p>
    <w:p w:rsidR="00BF3B70" w:rsidRDefault="00BF3B70" w:rsidP="00BF3B70">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F3B70" w:rsidRDefault="00BF3B70" w:rsidP="00BF3B70">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F3B70" w:rsidRDefault="00BF3B70" w:rsidP="00BF3B70">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Владимирского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F3B70" w:rsidRDefault="00BF3B70" w:rsidP="00BF3B70">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F3B70" w:rsidRDefault="00BF3B70" w:rsidP="00BF3B70">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BF3B70" w:rsidRDefault="00BF3B70" w:rsidP="00BF3B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Владимирского </w:t>
      </w:r>
      <w:r w:rsidR="00370698">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p>
    <w:p w:rsidR="00BF3B70" w:rsidRDefault="00BF3B70" w:rsidP="00BF3B70">
      <w:pPr>
        <w:rPr>
          <w:szCs w:val="28"/>
        </w:rPr>
      </w:pPr>
    </w:p>
    <w:p w:rsidR="00BF3B70" w:rsidRDefault="00BF3B70" w:rsidP="00BF3B70">
      <w:pPr>
        <w:rPr>
          <w:szCs w:val="28"/>
        </w:rPr>
      </w:pPr>
    </w:p>
    <w:p w:rsidR="005F52A0" w:rsidRPr="00BF3B70" w:rsidRDefault="005F52A0" w:rsidP="00BF3B70">
      <w:pPr>
        <w:rPr>
          <w:szCs w:val="28"/>
        </w:rPr>
      </w:pPr>
    </w:p>
    <w:sectPr w:rsidR="005F52A0" w:rsidRPr="00BF3B70"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3B9171E4"/>
    <w:multiLevelType w:val="hybridMultilevel"/>
    <w:tmpl w:val="EC50727C"/>
    <w:lvl w:ilvl="0" w:tplc="CCFC8084">
      <w:start w:val="1"/>
      <w:numFmt w:val="decimal"/>
      <w:lvlText w:val="%1)"/>
      <w:lvlJc w:val="left"/>
      <w:pPr>
        <w:tabs>
          <w:tab w:val="num" w:pos="823"/>
        </w:tabs>
        <w:ind w:left="540" w:hanging="114"/>
      </w:pPr>
      <w:rPr>
        <w:rFonts w:cs="Times New Roman" w:hint="default"/>
      </w:rPr>
    </w:lvl>
    <w:lvl w:ilvl="1" w:tplc="04190019" w:tentative="1">
      <w:start w:val="1"/>
      <w:numFmt w:val="lowerLetter"/>
      <w:lvlText w:val="%2."/>
      <w:lvlJc w:val="left"/>
      <w:pPr>
        <w:tabs>
          <w:tab w:val="num" w:pos="1526"/>
        </w:tabs>
        <w:ind w:left="1526" w:hanging="360"/>
      </w:pPr>
      <w:rPr>
        <w:rFonts w:cs="Times New Roman"/>
      </w:rPr>
    </w:lvl>
    <w:lvl w:ilvl="2" w:tplc="0419001B" w:tentative="1">
      <w:start w:val="1"/>
      <w:numFmt w:val="lowerRoman"/>
      <w:lvlText w:val="%3."/>
      <w:lvlJc w:val="right"/>
      <w:pPr>
        <w:tabs>
          <w:tab w:val="num" w:pos="2246"/>
        </w:tabs>
        <w:ind w:left="2246" w:hanging="180"/>
      </w:pPr>
      <w:rPr>
        <w:rFonts w:cs="Times New Roman"/>
      </w:rPr>
    </w:lvl>
    <w:lvl w:ilvl="3" w:tplc="0419000F" w:tentative="1">
      <w:start w:val="1"/>
      <w:numFmt w:val="decimal"/>
      <w:lvlText w:val="%4."/>
      <w:lvlJc w:val="left"/>
      <w:pPr>
        <w:tabs>
          <w:tab w:val="num" w:pos="2966"/>
        </w:tabs>
        <w:ind w:left="2966" w:hanging="360"/>
      </w:pPr>
      <w:rPr>
        <w:rFonts w:cs="Times New Roman"/>
      </w:rPr>
    </w:lvl>
    <w:lvl w:ilvl="4" w:tplc="04190019" w:tentative="1">
      <w:start w:val="1"/>
      <w:numFmt w:val="lowerLetter"/>
      <w:lvlText w:val="%5."/>
      <w:lvlJc w:val="left"/>
      <w:pPr>
        <w:tabs>
          <w:tab w:val="num" w:pos="3686"/>
        </w:tabs>
        <w:ind w:left="3686" w:hanging="360"/>
      </w:pPr>
      <w:rPr>
        <w:rFonts w:cs="Times New Roman"/>
      </w:rPr>
    </w:lvl>
    <w:lvl w:ilvl="5" w:tplc="0419001B" w:tentative="1">
      <w:start w:val="1"/>
      <w:numFmt w:val="lowerRoman"/>
      <w:lvlText w:val="%6."/>
      <w:lvlJc w:val="right"/>
      <w:pPr>
        <w:tabs>
          <w:tab w:val="num" w:pos="4406"/>
        </w:tabs>
        <w:ind w:left="4406" w:hanging="180"/>
      </w:pPr>
      <w:rPr>
        <w:rFonts w:cs="Times New Roman"/>
      </w:rPr>
    </w:lvl>
    <w:lvl w:ilvl="6" w:tplc="0419000F" w:tentative="1">
      <w:start w:val="1"/>
      <w:numFmt w:val="decimal"/>
      <w:lvlText w:val="%7."/>
      <w:lvlJc w:val="left"/>
      <w:pPr>
        <w:tabs>
          <w:tab w:val="num" w:pos="5126"/>
        </w:tabs>
        <w:ind w:left="5126" w:hanging="360"/>
      </w:pPr>
      <w:rPr>
        <w:rFonts w:cs="Times New Roman"/>
      </w:rPr>
    </w:lvl>
    <w:lvl w:ilvl="7" w:tplc="04190019" w:tentative="1">
      <w:start w:val="1"/>
      <w:numFmt w:val="lowerLetter"/>
      <w:lvlText w:val="%8."/>
      <w:lvlJc w:val="left"/>
      <w:pPr>
        <w:tabs>
          <w:tab w:val="num" w:pos="5846"/>
        </w:tabs>
        <w:ind w:left="5846" w:hanging="360"/>
      </w:pPr>
      <w:rPr>
        <w:rFonts w:cs="Times New Roman"/>
      </w:rPr>
    </w:lvl>
    <w:lvl w:ilvl="8" w:tplc="0419001B" w:tentative="1">
      <w:start w:val="1"/>
      <w:numFmt w:val="lowerRoman"/>
      <w:lvlText w:val="%9."/>
      <w:lvlJc w:val="right"/>
      <w:pPr>
        <w:tabs>
          <w:tab w:val="num" w:pos="6566"/>
        </w:tabs>
        <w:ind w:left="6566" w:hanging="180"/>
      </w:pPr>
      <w:rPr>
        <w:rFonts w:cs="Times New Roman"/>
      </w:rPr>
    </w:lvl>
  </w:abstractNum>
  <w:abstractNum w:abstractNumId="6"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5D43"/>
    <w:rsid w:val="00046BE9"/>
    <w:rsid w:val="00050598"/>
    <w:rsid w:val="000663C4"/>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D28A3"/>
    <w:rsid w:val="002E19B5"/>
    <w:rsid w:val="002E2240"/>
    <w:rsid w:val="002E4EED"/>
    <w:rsid w:val="002E57EA"/>
    <w:rsid w:val="002E734D"/>
    <w:rsid w:val="00310C88"/>
    <w:rsid w:val="00316A73"/>
    <w:rsid w:val="0032329C"/>
    <w:rsid w:val="00340E08"/>
    <w:rsid w:val="00342174"/>
    <w:rsid w:val="00361F88"/>
    <w:rsid w:val="00370116"/>
    <w:rsid w:val="00370698"/>
    <w:rsid w:val="003800F3"/>
    <w:rsid w:val="0038128E"/>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54BDA"/>
    <w:rsid w:val="00762BDC"/>
    <w:rsid w:val="00764B45"/>
    <w:rsid w:val="007664F1"/>
    <w:rsid w:val="00767FAA"/>
    <w:rsid w:val="007731BD"/>
    <w:rsid w:val="00774AAF"/>
    <w:rsid w:val="00780D4F"/>
    <w:rsid w:val="00786882"/>
    <w:rsid w:val="00790589"/>
    <w:rsid w:val="007B0994"/>
    <w:rsid w:val="007B2880"/>
    <w:rsid w:val="007B6138"/>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1514E"/>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BF3B70"/>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80BB8"/>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C6B5A"/>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DDE31"/>
  <w15:docId w15:val="{FFD93A3D-6F38-449C-87B3-34AE5334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52</cp:revision>
  <cp:lastPrinted>2017-10-04T06:34:00Z</cp:lastPrinted>
  <dcterms:created xsi:type="dcterms:W3CDTF">2016-10-06T03:23:00Z</dcterms:created>
  <dcterms:modified xsi:type="dcterms:W3CDTF">2018-10-11T08:37:00Z</dcterms:modified>
</cp:coreProperties>
</file>