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847DC" w:rsidRPr="00B8008F" w:rsidTr="002A3F57">
        <w:trPr>
          <w:jc w:val="center"/>
        </w:trPr>
        <w:tc>
          <w:tcPr>
            <w:tcW w:w="9485" w:type="dxa"/>
            <w:gridSpan w:val="2"/>
          </w:tcPr>
          <w:p w:rsidR="001847DC" w:rsidRPr="00B8008F" w:rsidRDefault="001847DC" w:rsidP="002A3F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847DC" w:rsidRPr="00B8008F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E20D81" w:rsidRDefault="001847DC" w:rsidP="002A3F5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июля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         № 22пг</w:t>
            </w:r>
          </w:p>
          <w:p w:rsidR="001847DC" w:rsidRPr="00852578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1847DC" w:rsidRPr="00852578" w:rsidTr="002A3F57">
        <w:trPr>
          <w:jc w:val="center"/>
        </w:trPr>
        <w:tc>
          <w:tcPr>
            <w:tcW w:w="9485" w:type="dxa"/>
            <w:gridSpan w:val="2"/>
          </w:tcPr>
          <w:p w:rsidR="001847DC" w:rsidRPr="00852578" w:rsidRDefault="001847DC" w:rsidP="002A3F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847DC" w:rsidRPr="00852578" w:rsidTr="002A3F57">
        <w:trPr>
          <w:gridAfter w:val="1"/>
          <w:wAfter w:w="1997" w:type="dxa"/>
          <w:jc w:val="center"/>
        </w:trPr>
        <w:tc>
          <w:tcPr>
            <w:tcW w:w="7488" w:type="dxa"/>
          </w:tcPr>
          <w:p w:rsidR="001847DC" w:rsidRDefault="001847DC" w:rsidP="002A3F57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1847DC" w:rsidRDefault="001847DC" w:rsidP="002A3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1847DC" w:rsidRPr="00852578" w:rsidRDefault="001847DC" w:rsidP="002A3F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847DC" w:rsidRDefault="001847DC" w:rsidP="001847DC">
      <w:pPr>
        <w:jc w:val="both"/>
        <w:rPr>
          <w:sz w:val="28"/>
          <w:szCs w:val="28"/>
        </w:rPr>
      </w:pPr>
    </w:p>
    <w:p w:rsidR="001847DC" w:rsidRDefault="001847DC" w:rsidP="001847D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1847DC" w:rsidRDefault="001847DC" w:rsidP="001847D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847DC" w:rsidRDefault="001847DC" w:rsidP="001847DC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1847DC" w:rsidRPr="00BA08A2" w:rsidRDefault="001847DC" w:rsidP="00184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</w:t>
      </w:r>
      <w:proofErr w:type="gramStart"/>
      <w:r>
        <w:rPr>
          <w:rFonts w:ascii="Times New Roman" w:hAnsi="Times New Roman" w:cs="Times New Roman"/>
          <w:sz w:val="28"/>
          <w:szCs w:val="28"/>
        </w:rPr>
        <w:t>051001:ЗУ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 w:rsidRPr="008D0068">
        <w:rPr>
          <w:sz w:val="28"/>
          <w:szCs w:val="28"/>
        </w:rPr>
        <w:t xml:space="preserve"> </w:t>
      </w:r>
      <w:r w:rsidRPr="008D006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10000</w:t>
      </w:r>
      <w:r w:rsidRPr="008D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0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D0068"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</w:t>
      </w:r>
      <w:r>
        <w:rPr>
          <w:rFonts w:ascii="Times New Roman" w:hAnsi="Times New Roman" w:cs="Times New Roman"/>
          <w:sz w:val="28"/>
          <w:szCs w:val="28"/>
        </w:rPr>
        <w:t>жилой застройки</w:t>
      </w:r>
      <w:r w:rsidRPr="008D00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Ж1</w:t>
      </w:r>
      <w:r w:rsidRPr="008D0068">
        <w:rPr>
          <w:rFonts w:ascii="Times New Roman" w:hAnsi="Times New Roman" w:cs="Times New Roman"/>
          <w:sz w:val="28"/>
          <w:szCs w:val="28"/>
        </w:rPr>
        <w:t xml:space="preserve">), адрес: Российская Федерация, Иркутская область, </w:t>
      </w:r>
      <w:proofErr w:type="spellStart"/>
      <w:r w:rsidRPr="008D006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D0068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Ключевая,5, установить разрешенное использование «для ведения личного подсобного хозяйства».</w:t>
      </w:r>
    </w:p>
    <w:p w:rsidR="001847DC" w:rsidRPr="000C6D9F" w:rsidRDefault="001847DC" w:rsidP="001847D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1847DC" w:rsidRDefault="001847DC" w:rsidP="00184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7DC" w:rsidRPr="000C6D9F" w:rsidRDefault="001847DC" w:rsidP="00184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7DC" w:rsidRDefault="001847DC" w:rsidP="00184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1847DC" w:rsidRPr="001C6AC8" w:rsidRDefault="001847DC" w:rsidP="00184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</w:p>
    <w:p w:rsidR="001847DC" w:rsidRDefault="001847DC" w:rsidP="001847DC"/>
    <w:p w:rsidR="008B5114" w:rsidRDefault="008B5114">
      <w:bookmarkStart w:id="0" w:name="_GoBack"/>
      <w:bookmarkEnd w:id="0"/>
    </w:p>
    <w:sectPr w:rsidR="008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DC"/>
    <w:rsid w:val="001847DC"/>
    <w:rsid w:val="008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781E-B49D-481E-8563-D691CD7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847D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8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2018-08-20T06:17:00Z</dcterms:created>
  <dcterms:modified xsi:type="dcterms:W3CDTF">2018-08-20T06:18:00Z</dcterms:modified>
</cp:coreProperties>
</file>