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01" w:rsidRPr="0031267E" w:rsidRDefault="004C0101" w:rsidP="004C0101">
      <w:pPr>
        <w:shd w:val="clear" w:color="auto" w:fill="FFFFFF"/>
        <w:spacing w:line="410" w:lineRule="exact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-21"/>
          <w:w w:val="117"/>
          <w:sz w:val="31"/>
          <w:szCs w:val="31"/>
        </w:rPr>
        <w:t xml:space="preserve">ИРКУТСКАЯ   ОБЛАСТЬ </w:t>
      </w:r>
      <w:r w:rsidRPr="0031267E">
        <w:rPr>
          <w:rFonts w:ascii="Times New Roman" w:eastAsia="Times New Roman" w:hAnsi="Times New Roman" w:cs="Times New Roman"/>
          <w:b/>
          <w:bCs/>
          <w:spacing w:val="-20"/>
          <w:w w:val="117"/>
          <w:sz w:val="31"/>
          <w:szCs w:val="31"/>
        </w:rPr>
        <w:t>Тулунский район</w:t>
      </w:r>
    </w:p>
    <w:p w:rsidR="004C0101" w:rsidRPr="0031267E" w:rsidRDefault="004C0101" w:rsidP="004C0101">
      <w:pPr>
        <w:shd w:val="clear" w:color="auto" w:fill="FFFFFF"/>
        <w:spacing w:before="461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-19"/>
          <w:w w:val="117"/>
          <w:sz w:val="31"/>
          <w:szCs w:val="31"/>
        </w:rPr>
        <w:t>АДМИНИСТРАЦИЯ</w:t>
      </w:r>
    </w:p>
    <w:p w:rsidR="004C0101" w:rsidRPr="0031267E" w:rsidRDefault="000B4B06" w:rsidP="000B4B06">
      <w:pPr>
        <w:shd w:val="clear" w:color="auto" w:fill="FFFFFF"/>
        <w:spacing w:before="60"/>
        <w:ind w:right="2088"/>
      </w:pPr>
      <w:r>
        <w:rPr>
          <w:rFonts w:ascii="Times New Roman" w:eastAsia="Times New Roman" w:hAnsi="Times New Roman" w:cs="Times New Roman"/>
          <w:b/>
          <w:bCs/>
          <w:spacing w:val="-8"/>
          <w:w w:val="117"/>
          <w:sz w:val="31"/>
          <w:szCs w:val="31"/>
        </w:rPr>
        <w:t xml:space="preserve">                Владимирского</w:t>
      </w:r>
      <w:r w:rsidR="004C0101" w:rsidRPr="0031267E">
        <w:rPr>
          <w:rFonts w:ascii="Times New Roman" w:eastAsia="Times New Roman" w:hAnsi="Times New Roman" w:cs="Times New Roman"/>
          <w:b/>
          <w:bCs/>
          <w:spacing w:val="-8"/>
          <w:w w:val="117"/>
          <w:sz w:val="31"/>
          <w:szCs w:val="31"/>
        </w:rPr>
        <w:t xml:space="preserve"> сельского поселения</w:t>
      </w:r>
    </w:p>
    <w:p w:rsidR="004C0101" w:rsidRPr="0031267E" w:rsidRDefault="004C0101" w:rsidP="004C0101">
      <w:pPr>
        <w:shd w:val="clear" w:color="auto" w:fill="FFFFFF"/>
        <w:spacing w:before="470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72"/>
          <w:w w:val="117"/>
          <w:sz w:val="31"/>
          <w:szCs w:val="31"/>
        </w:rPr>
        <w:t>ПОСТАНОВЛЕНИЕ</w:t>
      </w:r>
    </w:p>
    <w:p w:rsidR="004C0101" w:rsidRPr="0031267E" w:rsidRDefault="004C0101" w:rsidP="004C0101">
      <w:pPr>
        <w:shd w:val="clear" w:color="auto" w:fill="FFFFFF"/>
        <w:spacing w:before="353"/>
        <w:rPr>
          <w:b/>
        </w:rPr>
      </w:pPr>
      <w:r w:rsidRPr="0031267E">
        <w:rPr>
          <w:rFonts w:ascii="Times New Roman" w:eastAsia="Times New Roman" w:hAnsi="Times New Roman" w:cs="Times New Roman"/>
          <w:b/>
          <w:sz w:val="29"/>
          <w:szCs w:val="29"/>
        </w:rPr>
        <w:t>20.11.2014г                                                                                             № 2</w:t>
      </w:r>
      <w:r w:rsidR="000B4B06">
        <w:rPr>
          <w:rFonts w:ascii="Times New Roman" w:eastAsia="Times New Roman" w:hAnsi="Times New Roman" w:cs="Times New Roman"/>
          <w:b/>
          <w:sz w:val="29"/>
          <w:szCs w:val="29"/>
        </w:rPr>
        <w:t xml:space="preserve">5 </w:t>
      </w:r>
      <w:proofErr w:type="spellStart"/>
      <w:r w:rsidRPr="0031267E">
        <w:rPr>
          <w:rFonts w:ascii="Times New Roman" w:eastAsia="Times New Roman" w:hAnsi="Times New Roman" w:cs="Times New Roman"/>
          <w:b/>
          <w:sz w:val="29"/>
          <w:szCs w:val="29"/>
        </w:rPr>
        <w:t>пг</w:t>
      </w:r>
      <w:proofErr w:type="spellEnd"/>
    </w:p>
    <w:p w:rsidR="004C0101" w:rsidRPr="0031267E" w:rsidRDefault="000B4B06" w:rsidP="004C0101">
      <w:pPr>
        <w:shd w:val="clear" w:color="auto" w:fill="FFFFFF"/>
        <w:tabs>
          <w:tab w:val="left" w:leader="underscore" w:pos="6614"/>
        </w:tabs>
        <w:jc w:val="center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pacing w:val="-6"/>
          <w:sz w:val="29"/>
          <w:szCs w:val="29"/>
        </w:rPr>
        <w:t>д.Владимировка</w:t>
      </w:r>
      <w:proofErr w:type="spellEnd"/>
    </w:p>
    <w:p w:rsidR="004C0101" w:rsidRPr="0031267E" w:rsidRDefault="004C0101" w:rsidP="004C0101">
      <w:pPr>
        <w:shd w:val="clear" w:color="auto" w:fill="FFFFFF"/>
        <w:spacing w:after="0" w:line="240" w:lineRule="auto"/>
        <w:ind w:right="3992"/>
      </w:pPr>
      <w:r w:rsidRPr="0031267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Об утверждении Порядка создания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координационных или совещательных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органов в области развития малого и среднего предпринимательства на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территории </w:t>
      </w:r>
      <w:r w:rsidR="000B4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Владимирского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сельского поселения</w:t>
      </w:r>
    </w:p>
    <w:p w:rsidR="004C0101" w:rsidRPr="0031267E" w:rsidRDefault="004C0101" w:rsidP="004C0101">
      <w:pPr>
        <w:shd w:val="clear" w:color="auto" w:fill="FFFFFF"/>
        <w:spacing w:after="0" w:line="240" w:lineRule="auto"/>
        <w:ind w:right="45" w:firstLine="125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0101" w:rsidRPr="0031267E" w:rsidRDefault="004C0101" w:rsidP="004C0101">
      <w:pPr>
        <w:shd w:val="clear" w:color="auto" w:fill="FFFFFF"/>
        <w:spacing w:after="0" w:line="240" w:lineRule="auto"/>
        <w:ind w:right="45" w:firstLine="125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2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Федеральным законом от 24 июля 2007 г. </w:t>
      </w:r>
    </w:p>
    <w:p w:rsidR="004C0101" w:rsidRPr="0031267E" w:rsidRDefault="004C0101" w:rsidP="004C010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312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 209-ФЗ </w:t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Федеральным законом от 11.06.2003 г. № 74-ФЗ «О крестьянском (фермерском) 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хозяйстве», Федеральным законом от 06.10.2003 № 131-ФЗ «Об общих принципах </w:t>
      </w:r>
      <w:r w:rsidRPr="0031267E">
        <w:rPr>
          <w:rFonts w:ascii="Times New Roman" w:eastAsia="Times New Roman" w:hAnsi="Times New Roman" w:cs="Times New Roman"/>
          <w:spacing w:val="21"/>
          <w:sz w:val="28"/>
          <w:szCs w:val="28"/>
        </w:rPr>
        <w:t>организации местного самоуправления в Российской Федерации</w:t>
      </w:r>
      <w:proofErr w:type="gramStart"/>
      <w:r w:rsidRPr="0031267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»,  </w:t>
      </w:r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>уставом</w:t>
      </w:r>
      <w:proofErr w:type="gramEnd"/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B4B06">
        <w:rPr>
          <w:rFonts w:ascii="Times New Roman" w:eastAsia="Times New Roman" w:hAnsi="Times New Roman" w:cs="Times New Roman"/>
          <w:spacing w:val="-5"/>
          <w:sz w:val="28"/>
          <w:szCs w:val="28"/>
        </w:rPr>
        <w:t>Владимирского</w:t>
      </w:r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образования.</w:t>
      </w:r>
    </w:p>
    <w:p w:rsidR="004C0101" w:rsidRPr="0031267E" w:rsidRDefault="004C0101" w:rsidP="004C0101">
      <w:pPr>
        <w:shd w:val="clear" w:color="auto" w:fill="FFFFFF"/>
        <w:spacing w:before="266" w:after="0" w:line="240" w:lineRule="auto"/>
        <w:ind w:left="3962"/>
      </w:pPr>
      <w:r w:rsidRPr="0031267E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>ПОСТАНОВЛЯЮ:</w:t>
      </w:r>
    </w:p>
    <w:p w:rsidR="004C0101" w:rsidRPr="0031267E" w:rsidRDefault="004C0101" w:rsidP="004C0101">
      <w:pPr>
        <w:shd w:val="clear" w:color="auto" w:fill="FFFFFF"/>
        <w:spacing w:before="319" w:after="0" w:line="240" w:lineRule="auto"/>
        <w:ind w:firstLine="564"/>
        <w:jc w:val="both"/>
      </w:pPr>
      <w:r w:rsidRPr="0031267E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31267E">
        <w:rPr>
          <w:rFonts w:ascii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Порядок создания координационных или совещательных </w:t>
      </w:r>
      <w:proofErr w:type="gramStart"/>
      <w:r w:rsidRPr="0031267E">
        <w:rPr>
          <w:rFonts w:ascii="Times New Roman" w:eastAsia="Times New Roman" w:hAnsi="Times New Roman" w:cs="Times New Roman"/>
          <w:spacing w:val="4"/>
          <w:sz w:val="28"/>
          <w:szCs w:val="28"/>
        </w:rPr>
        <w:t>органов  в</w:t>
      </w:r>
      <w:proofErr w:type="gramEnd"/>
      <w:r w:rsidRPr="00312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области развития малого  и  среднего  предпринимательства на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территории    </w:t>
      </w:r>
      <w:r w:rsidR="000B4B06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</w:t>
      </w:r>
      <w:r w:rsidRPr="0031267E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образования.</w:t>
      </w:r>
    </w:p>
    <w:p w:rsidR="004C0101" w:rsidRPr="0031267E" w:rsidRDefault="004C0101" w:rsidP="004C0101">
      <w:pPr>
        <w:shd w:val="clear" w:color="auto" w:fill="FFFFFF"/>
        <w:tabs>
          <w:tab w:val="left" w:pos="1418"/>
          <w:tab w:val="left" w:pos="6408"/>
        </w:tabs>
        <w:spacing w:after="0" w:line="240" w:lineRule="auto"/>
        <w:ind w:firstLine="567"/>
        <w:jc w:val="both"/>
      </w:pPr>
      <w:r w:rsidRPr="0031267E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31267E">
        <w:rPr>
          <w:rFonts w:ascii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>Настоящее       постановление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      в       газете 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4B06">
        <w:rPr>
          <w:rFonts w:ascii="Times New Roman" w:eastAsia="Times New Roman" w:hAnsi="Times New Roman" w:cs="Times New Roman"/>
          <w:sz w:val="28"/>
          <w:szCs w:val="28"/>
        </w:rPr>
        <w:t>Владимирский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вестник» и разместить на официальном сайте администрации </w:t>
      </w:r>
      <w:r w:rsidR="000B4B06">
        <w:rPr>
          <w:rFonts w:ascii="Times New Roman" w:eastAsia="Times New Roman" w:hAnsi="Times New Roman" w:cs="Times New Roman"/>
          <w:spacing w:val="-1"/>
          <w:sz w:val="28"/>
          <w:szCs w:val="28"/>
        </w:rPr>
        <w:t>Владимирского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>ельского поселения.</w:t>
      </w:r>
    </w:p>
    <w:p w:rsidR="004C0101" w:rsidRPr="0031267E" w:rsidRDefault="004C0101" w:rsidP="004C0101">
      <w:pPr>
        <w:shd w:val="clear" w:color="auto" w:fill="FFFFFF"/>
        <w:tabs>
          <w:tab w:val="left" w:pos="1510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1267E">
        <w:rPr>
          <w:rFonts w:ascii="Times New Roman" w:hAnsi="Times New Roman" w:cs="Times New Roman"/>
          <w:spacing w:val="-14"/>
          <w:sz w:val="28"/>
          <w:szCs w:val="28"/>
        </w:rPr>
        <w:t xml:space="preserve">3. </w:t>
      </w:r>
      <w:r w:rsidRPr="003126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Контроль за исполнением настоящего постановления оставляю за </w:t>
      </w:r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>собой.</w:t>
      </w:r>
    </w:p>
    <w:p w:rsidR="004C0101" w:rsidRPr="0031267E" w:rsidRDefault="004C0101" w:rsidP="004C0101">
      <w:pPr>
        <w:shd w:val="clear" w:color="auto" w:fill="FFFFFF"/>
        <w:tabs>
          <w:tab w:val="left" w:pos="1510"/>
        </w:tabs>
        <w:spacing w:after="0" w:line="240" w:lineRule="auto"/>
        <w:ind w:left="602" w:firstLine="535"/>
      </w:pPr>
    </w:p>
    <w:p w:rsidR="004C0101" w:rsidRPr="0031267E" w:rsidRDefault="004C0101" w:rsidP="004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4B06">
        <w:rPr>
          <w:rFonts w:ascii="Times New Roman" w:hAnsi="Times New Roman" w:cs="Times New Roman"/>
          <w:sz w:val="28"/>
          <w:szCs w:val="28"/>
        </w:rPr>
        <w:t>Владимирского</w:t>
      </w:r>
      <w:r w:rsidRPr="003126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0101" w:rsidRPr="0031267E" w:rsidRDefault="004C0101" w:rsidP="004C0101">
      <w:r w:rsidRPr="003126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0B4B06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  <w:r w:rsidRPr="00312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101" w:rsidRDefault="004C0101" w:rsidP="004C0101">
      <w:pPr>
        <w:shd w:val="clear" w:color="auto" w:fill="FFFFFF"/>
        <w:spacing w:after="0" w:line="240" w:lineRule="auto"/>
        <w:ind w:left="5424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left="5424"/>
        <w:jc w:val="right"/>
        <w:rPr>
          <w:rFonts w:ascii="Times New Roman" w:hAnsi="Times New Roman" w:cs="Times New Roman"/>
          <w:sz w:val="24"/>
          <w:szCs w:val="24"/>
        </w:rPr>
      </w:pPr>
      <w:r w:rsidRPr="008810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Утвержден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B4B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Владимирского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5436"/>
        <w:jc w:val="right"/>
        <w:rPr>
          <w:rFonts w:ascii="Times New Roman" w:hAnsi="Times New Roman" w:cs="Times New Roman"/>
          <w:sz w:val="24"/>
          <w:szCs w:val="24"/>
        </w:rPr>
      </w:pPr>
      <w:r w:rsidRPr="008810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сельского поселения</w:t>
      </w: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20.11.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2014г.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0B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proofErr w:type="spellEnd"/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:rsidR="004C0101" w:rsidRPr="0088104E" w:rsidRDefault="004C0101" w:rsidP="004C0101">
      <w:pPr>
        <w:shd w:val="clear" w:color="auto" w:fill="FFFFFF"/>
        <w:tabs>
          <w:tab w:val="left" w:leader="underscore" w:pos="7973"/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создания координационных 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овещательных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рганов в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развития малого и среднего предпринимательства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ерритории</w:t>
      </w:r>
    </w:p>
    <w:p w:rsidR="004C0101" w:rsidRDefault="000B4B06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Владимирского</w:t>
      </w:r>
      <w:r w:rsidR="004C01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C0101"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муниципального образования</w:t>
      </w:r>
    </w:p>
    <w:p w:rsidR="004C0101" w:rsidRDefault="004C0101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C0101" w:rsidRPr="0088104E" w:rsidRDefault="004C0101" w:rsidP="004C01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885" w:right="-1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shd w:val="clear" w:color="auto" w:fill="FFFFFF"/>
        <w:tabs>
          <w:tab w:val="left" w:leader="underscore" w:pos="6338"/>
        </w:tabs>
        <w:spacing w:after="0" w:line="240" w:lineRule="auto"/>
        <w:ind w:left="2" w:right="91" w:hanging="2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Координационные или совещательные органы в области развития малого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предпринимательства (далее - координационные органы) создаются в целях обеспечения согласованных действий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созданию условий для развития малого и среднего предпринимательства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B4B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 поселения.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Координационные органы могут быть созданы по инициативе органов местного самоуправления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или некоммерческих организаций, выражающих интересы субъектов малого и среднего предпринимательства при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решении определенного круга задач или для проведения конкретных мероприятий.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10" w:right="8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Совещательные органы именуются советами и образуются для предварительного рассмотрения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 и подготовки по ним предложений, носящих рекомендательный характер.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Создаваемый совет может одновременно являться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оординационным, и совещательным органом.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7" w:right="6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случае обращения некоммерческих организаций, выражающих интересы субъектов малого и </w:t>
      </w:r>
      <w:r w:rsidRPr="008810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среднего предпринимательства о создании координационного органа, администрация сельского поселения в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течение месяца уведомляет такие некоммерческие организации о принятом решении.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24" w:right="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Для образования координационных органов, администрация сельского поселения разрабатывает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проект Положения, в котором указываются: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наименование органа и цель его создания;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устанавливается персональный состав координационных органов;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4C0101" w:rsidRPr="0088104E" w:rsidRDefault="004C0101" w:rsidP="004C0101">
      <w:pPr>
        <w:shd w:val="clear" w:color="auto" w:fill="FFFFFF"/>
        <w:tabs>
          <w:tab w:val="left" w:pos="797"/>
        </w:tabs>
        <w:spacing w:after="0" w:line="240" w:lineRule="auto"/>
        <w:ind w:left="36" w:firstLine="530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  необходимости   включаются   другие   положения,   обеспечивающие   достижение   цели   создания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координационных органов;</w:t>
      </w:r>
    </w:p>
    <w:p w:rsidR="004C0101" w:rsidRPr="0088104E" w:rsidRDefault="004C0101" w:rsidP="004C0101">
      <w:pPr>
        <w:shd w:val="clear" w:color="auto" w:fill="FFFFFF"/>
        <w:tabs>
          <w:tab w:val="left" w:pos="866"/>
          <w:tab w:val="left" w:leader="underscore" w:pos="9854"/>
        </w:tabs>
        <w:spacing w:after="0"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положение    утверждается     постановлением     главы    </w:t>
      </w:r>
      <w:r w:rsidR="000B4B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Владимирского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</w:p>
    <w:p w:rsidR="004C0101" w:rsidRPr="0088104E" w:rsidRDefault="004C0101" w:rsidP="004C0101">
      <w:pPr>
        <w:shd w:val="clear" w:color="auto" w:fill="FFFFFF"/>
        <w:tabs>
          <w:tab w:val="left" w:pos="797"/>
        </w:tabs>
        <w:spacing w:after="0" w:line="240" w:lineRule="auto"/>
        <w:ind w:left="38" w:firstLine="538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постановление   о   создании   координационных   органов   подлежит   официальному   опубликованию  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размещению на официальном сайте сельского поселения.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41" w:right="3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своей деятельности координационные органы руководствуются Конституцией Российской Федерации, </w:t>
      </w:r>
      <w:r w:rsidRPr="008810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</w:t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распоряжениями Правительства Российской Федерации, законами Иркутской области, другими нормативными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правовыми актами, а также настоящим Порядком.</w:t>
      </w:r>
    </w:p>
    <w:p w:rsidR="004C0101" w:rsidRDefault="004C0101" w:rsidP="004C0101">
      <w:pPr>
        <w:shd w:val="clear" w:color="auto" w:fill="FFFFFF"/>
        <w:tabs>
          <w:tab w:val="left" w:pos="88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</w:t>
      </w:r>
    </w:p>
    <w:p w:rsidR="004C0101" w:rsidRPr="0088104E" w:rsidRDefault="004C0101" w:rsidP="004C0101">
      <w:pPr>
        <w:shd w:val="clear" w:color="auto" w:fill="FFFFFF"/>
        <w:tabs>
          <w:tab w:val="left" w:pos="88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2.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Основные цели координационных</w:t>
      </w:r>
    </w:p>
    <w:p w:rsidR="004C0101" w:rsidRDefault="004C0101" w:rsidP="004C0101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 совещательных органов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Координационные и совещательные органы создаются в целях:</w:t>
      </w:r>
    </w:p>
    <w:p w:rsidR="004C0101" w:rsidRPr="0088104E" w:rsidRDefault="004C0101" w:rsidP="004C0101">
      <w:pPr>
        <w:shd w:val="clear" w:color="auto" w:fill="FFFFFF"/>
        <w:tabs>
          <w:tab w:val="left" w:pos="898"/>
          <w:tab w:val="left" w:leader="underscore" w:pos="6079"/>
        </w:tabs>
        <w:spacing w:after="0" w:line="240" w:lineRule="auto"/>
        <w:ind w:left="5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Повышения   роли   субъектов   малого   и   </w:t>
      </w:r>
      <w:proofErr w:type="gramStart"/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среднего  предпринимательства</w:t>
      </w:r>
      <w:proofErr w:type="gramEnd"/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в  социально-экономическом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4B0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 поселения.</w:t>
      </w:r>
    </w:p>
    <w:p w:rsidR="004C0101" w:rsidRPr="0088104E" w:rsidRDefault="004C0101" w:rsidP="004C0101">
      <w:pPr>
        <w:shd w:val="clear" w:color="auto" w:fill="FFFFFF"/>
        <w:tabs>
          <w:tab w:val="left" w:pos="994"/>
        </w:tabs>
        <w:spacing w:after="0" w:line="240" w:lineRule="auto"/>
        <w:ind w:left="55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7"/>
          <w:sz w:val="28"/>
          <w:szCs w:val="28"/>
        </w:rPr>
        <w:t>2.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Осуществления     координации    деятельности    органов    местного    самоуправления    с    органами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государственной власти и субъектами предпринимательства, общественными объединениями и организациями,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образующими инфраструктуру поддержки малого и среднего предпринимательства;</w:t>
      </w:r>
    </w:p>
    <w:p w:rsidR="004C0101" w:rsidRPr="0088104E" w:rsidRDefault="004C0101" w:rsidP="004C0101">
      <w:pPr>
        <w:shd w:val="clear" w:color="auto" w:fill="FFFFFF"/>
        <w:tabs>
          <w:tab w:val="left" w:pos="1001"/>
        </w:tabs>
        <w:spacing w:after="0" w:line="240" w:lineRule="auto"/>
        <w:ind w:left="67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9"/>
          <w:sz w:val="28"/>
          <w:szCs w:val="28"/>
        </w:rPr>
        <w:t>3.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Привлечения   субъектов   малого   и   среднего   предпринимательства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муниципальной политики в области развития малого и среднего предпринимательства;</w:t>
      </w:r>
    </w:p>
    <w:p w:rsidR="004C0101" w:rsidRPr="0088104E" w:rsidRDefault="004C0101" w:rsidP="004C0101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60" w:firstLine="6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Исследования  и обобщения  проблем 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законных прав и интересов;</w:t>
      </w:r>
    </w:p>
    <w:p w:rsidR="004C0101" w:rsidRPr="0088104E" w:rsidRDefault="004C0101" w:rsidP="004C0101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60" w:firstLine="60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Привлечения  общественных организаций, объединений   предпринимателей,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массовой информации к обсуждению вопросов, касающихся реализации права граждан на предпринимательскую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деятельность, и выработки по данным вопросам рекомендаций;</w:t>
      </w:r>
    </w:p>
    <w:p w:rsidR="004C0101" w:rsidRPr="0088104E" w:rsidRDefault="004C0101" w:rsidP="004C0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Выдвижения и поддержки инициатив, направленных на реализацию муниципальной политики в области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развития малого и среднего предпринимательства;</w:t>
      </w:r>
    </w:p>
    <w:p w:rsidR="004C0101" w:rsidRPr="0088104E" w:rsidRDefault="004C0101" w:rsidP="004C0101">
      <w:pPr>
        <w:pStyle w:val="a3"/>
        <w:numPr>
          <w:ilvl w:val="0"/>
          <w:numId w:val="2"/>
        </w:numPr>
        <w:shd w:val="clear" w:color="auto" w:fill="FFFFFF"/>
        <w:tabs>
          <w:tab w:val="left" w:pos="9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 общественной   экспертизы   проектов   муниципальных  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редпринимательства;</w:t>
      </w:r>
    </w:p>
    <w:p w:rsidR="004C0101" w:rsidRPr="00D500DB" w:rsidRDefault="004C0101" w:rsidP="004C0101">
      <w:pPr>
        <w:pStyle w:val="a3"/>
        <w:numPr>
          <w:ilvl w:val="0"/>
          <w:numId w:val="2"/>
        </w:numPr>
        <w:shd w:val="clear" w:color="auto" w:fill="FFFFFF"/>
        <w:tabs>
          <w:tab w:val="left" w:pos="881"/>
          <w:tab w:val="left" w:leader="underscore" w:pos="6103"/>
          <w:tab w:val="left" w:leader="underscore" w:pos="9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1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  иных   </w:t>
      </w:r>
      <w:proofErr w:type="gramStart"/>
      <w:r w:rsidRPr="002531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целях,   </w:t>
      </w:r>
      <w:proofErr w:type="gramEnd"/>
      <w:r w:rsidRPr="002531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определяемых   администрацией </w:t>
      </w:r>
      <w:r w:rsidR="000B4B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Владимирского</w:t>
      </w:r>
      <w:r w:rsidRPr="00253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поселения.</w:t>
      </w:r>
    </w:p>
    <w:p w:rsidR="004C0101" w:rsidRPr="0025317A" w:rsidRDefault="004C0101" w:rsidP="004C0101">
      <w:pPr>
        <w:pStyle w:val="a3"/>
        <w:shd w:val="clear" w:color="auto" w:fill="FFFFFF"/>
        <w:tabs>
          <w:tab w:val="left" w:pos="881"/>
          <w:tab w:val="left" w:leader="underscore" w:pos="6103"/>
          <w:tab w:val="left" w:leader="underscore" w:pos="9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0101" w:rsidRPr="00D500DB" w:rsidRDefault="004C0101" w:rsidP="004C01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500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Состав координационных и совещательных органов.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885" w:right="46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состав координационных или совещательных органов могут входить представители органов местного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самоуправления, представители некоммерческих организаций, выражающих интересы субъектов малого и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среднего предпринимательства, представители малого и среднего бизнеса, их союзов, других лиц.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Персональный состав и полномочия координационного или совещательного органа утверждается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постановлением главы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B4B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 Председателем координационного или совещательного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B0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сельского поселения.</w:t>
      </w: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8104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4.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Обеспечение деятельности</w:t>
      </w: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координационных и совещательных органов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Координационный или совещательный орган является правомочным, если на его заседании присутствует </w:t>
      </w:r>
      <w:r w:rsidRPr="008810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более пятидесяти процентов его членов. Решение по рассматриваемому вопросу принимается простым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большинством голосов присутствующих на заседании членов координационного или совещательного органа.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Организационно-техническое обеспечение </w:t>
      </w:r>
      <w:proofErr w:type="gramStart"/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  координационного</w:t>
      </w:r>
      <w:proofErr w:type="gramEnd"/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или  совещательного органа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осуществляется администрацией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4B0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поселения, при которой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создан координационный или совещательный орган.</w:t>
      </w:r>
    </w:p>
    <w:p w:rsidR="004C0101" w:rsidRPr="0088104E" w:rsidRDefault="004C0101" w:rsidP="004C01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Регламент работы координационного или совещательного органа утверждается на его заседании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C0101" w:rsidRDefault="004C0101" w:rsidP="004C010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1E" w:rsidRDefault="0079611E"/>
    <w:sectPr w:rsidR="007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F8EF72"/>
    <w:lvl w:ilvl="0">
      <w:numFmt w:val="bullet"/>
      <w:lvlText w:val="*"/>
      <w:lvlJc w:val="left"/>
    </w:lvl>
  </w:abstractNum>
  <w:abstractNum w:abstractNumId="1" w15:restartNumberingAfterBreak="0">
    <w:nsid w:val="388873B2"/>
    <w:multiLevelType w:val="singleLevel"/>
    <w:tmpl w:val="BE38EB3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A721A5"/>
    <w:multiLevelType w:val="hybridMultilevel"/>
    <w:tmpl w:val="13B8FEEA"/>
    <w:lvl w:ilvl="0" w:tplc="475019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599"/>
    <w:multiLevelType w:val="hybridMultilevel"/>
    <w:tmpl w:val="385CA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101"/>
    <w:rsid w:val="000B4B06"/>
    <w:rsid w:val="004C0101"/>
    <w:rsid w:val="007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8269"/>
  <w15:docId w15:val="{209F289F-70C9-4487-9CAA-9D9A05F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5689</Characters>
  <Application>Microsoft Office Word</Application>
  <DocSecurity>0</DocSecurity>
  <Lines>47</Lines>
  <Paragraphs>13</Paragraphs>
  <ScaleCrop>false</ScaleCrop>
  <Company>Home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</cp:revision>
  <cp:lastPrinted>2014-12-15T06:16:00Z</cp:lastPrinted>
  <dcterms:created xsi:type="dcterms:W3CDTF">2014-12-15T06:13:00Z</dcterms:created>
  <dcterms:modified xsi:type="dcterms:W3CDTF">2023-12-27T01:47:00Z</dcterms:modified>
</cp:coreProperties>
</file>